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7FE0" w14:textId="38987214" w:rsidR="00423E5C" w:rsidRPr="00152698" w:rsidRDefault="00000000">
      <w:pPr>
        <w:pStyle w:val="Titolo1"/>
        <w:spacing w:before="49"/>
        <w:ind w:left="0" w:right="135"/>
        <w:jc w:val="right"/>
        <w:rPr>
          <w:b w:val="0"/>
          <w:bCs w:val="0"/>
          <w:i/>
          <w:iCs/>
          <w:u w:val="single"/>
        </w:rPr>
      </w:pPr>
      <w:r w:rsidRPr="00152698">
        <w:rPr>
          <w:b w:val="0"/>
          <w:bCs w:val="0"/>
          <w:i/>
          <w:iCs/>
          <w:u w:val="single"/>
        </w:rPr>
        <w:t>A</w:t>
      </w:r>
      <w:r w:rsidR="00152698">
        <w:rPr>
          <w:b w:val="0"/>
          <w:bCs w:val="0"/>
          <w:i/>
          <w:iCs/>
          <w:u w:val="single"/>
        </w:rPr>
        <w:t>LLEGATO</w:t>
      </w:r>
      <w:r w:rsidRPr="00152698">
        <w:rPr>
          <w:b w:val="0"/>
          <w:bCs w:val="0"/>
          <w:i/>
          <w:iCs/>
          <w:spacing w:val="-13"/>
          <w:u w:val="single"/>
        </w:rPr>
        <w:t xml:space="preserve"> </w:t>
      </w:r>
      <w:r w:rsidR="005A0C70" w:rsidRPr="00152698">
        <w:rPr>
          <w:b w:val="0"/>
          <w:bCs w:val="0"/>
          <w:i/>
          <w:iCs/>
          <w:spacing w:val="-10"/>
          <w:u w:val="single"/>
        </w:rPr>
        <w:t>4</w:t>
      </w:r>
    </w:p>
    <w:p w14:paraId="45598B38" w14:textId="77777777" w:rsidR="00423E5C" w:rsidRDefault="00423E5C">
      <w:pPr>
        <w:pStyle w:val="Corpotesto"/>
        <w:spacing w:before="43"/>
        <w:rPr>
          <w:rFonts w:ascii="Arial"/>
          <w:b/>
        </w:rPr>
      </w:pPr>
    </w:p>
    <w:p w14:paraId="173EAAD4" w14:textId="65C696AE" w:rsidR="00423E5C" w:rsidRDefault="00000000" w:rsidP="00152698">
      <w:pPr>
        <w:spacing w:line="256" w:lineRule="auto"/>
        <w:ind w:left="592" w:right="212" w:hanging="37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ACCORDO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COLLABORAZIONE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 w:rsidR="00152698"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MANUTENZIONE DI</w:t>
      </w:r>
      <w:r w:rsidR="00152698">
        <w:rPr>
          <w:rFonts w:ascii="Arial" w:hAnsi="Arial"/>
          <w:b/>
          <w:sz w:val="24"/>
        </w:rPr>
        <w:t xml:space="preserve"> ALCUNE</w:t>
      </w:r>
      <w:r>
        <w:rPr>
          <w:rFonts w:ascii="Arial" w:hAnsi="Arial"/>
          <w:b/>
          <w:sz w:val="24"/>
        </w:rPr>
        <w:t xml:space="preserve"> AREE A VERDE PUBBLICO</w:t>
      </w:r>
    </w:p>
    <w:p w14:paraId="5A2C456E" w14:textId="77777777" w:rsidR="00423E5C" w:rsidRDefault="00423E5C">
      <w:pPr>
        <w:pStyle w:val="Corpotesto"/>
        <w:spacing w:before="30"/>
        <w:rPr>
          <w:rFonts w:ascii="Arial"/>
          <w:b/>
        </w:rPr>
      </w:pPr>
    </w:p>
    <w:p w14:paraId="6F707290" w14:textId="6F3E92F6" w:rsidR="00423E5C" w:rsidRDefault="00000000">
      <w:pPr>
        <w:pStyle w:val="Corpotesto"/>
        <w:tabs>
          <w:tab w:val="left" w:pos="3752"/>
          <w:tab w:val="left" w:pos="7095"/>
          <w:tab w:val="left" w:pos="9131"/>
        </w:tabs>
        <w:spacing w:line="264" w:lineRule="auto"/>
        <w:ind w:left="140" w:right="128" w:firstLine="67"/>
        <w:jc w:val="both"/>
      </w:pPr>
      <w:r>
        <w:t>In</w:t>
      </w:r>
      <w:r>
        <w:rPr>
          <w:spacing w:val="40"/>
        </w:rPr>
        <w:t xml:space="preserve"> </w:t>
      </w:r>
      <w:r>
        <w:t>Gallarate, il</w:t>
      </w:r>
      <w:r>
        <w:rPr>
          <w:spacing w:val="40"/>
        </w:rPr>
        <w:t xml:space="preserve"> </w:t>
      </w:r>
      <w:r>
        <w:t xml:space="preserve">giorno </w:t>
      </w:r>
      <w:r>
        <w:rPr>
          <w:u w:val="single"/>
        </w:rPr>
        <w:tab/>
      </w:r>
      <w:r>
        <w:t xml:space="preserve"> del</w:t>
      </w:r>
      <w:r>
        <w:rPr>
          <w:spacing w:val="40"/>
        </w:rPr>
        <w:t xml:space="preserve"> </w:t>
      </w:r>
      <w:r>
        <w:t>mese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 dell’anno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, tra il Comune di Gallarate, rappresentato dal Dott. Ing. </w:t>
      </w:r>
      <w:r w:rsidR="00AE5AEF">
        <w:t>Cristiano</w:t>
      </w:r>
      <w:r>
        <w:t xml:space="preserve"> </w:t>
      </w:r>
      <w:r w:rsidR="00AE5AEF">
        <w:t>Tenti</w:t>
      </w:r>
      <w:r>
        <w:t xml:space="preserve">, Dirigente del Settore </w:t>
      </w:r>
      <w:r w:rsidR="00AE5AEF">
        <w:t>lavori pubblici e patrimonio</w:t>
      </w:r>
      <w:r>
        <w:t>,</w:t>
      </w:r>
      <w:r w:rsidR="00AE5AEF">
        <w:rPr>
          <w:spacing w:val="79"/>
        </w:rPr>
        <w:t xml:space="preserve"> </w:t>
      </w:r>
      <w:r>
        <w:t>Codice</w:t>
      </w:r>
      <w:r w:rsidR="00AE5AEF">
        <w:rPr>
          <w:spacing w:val="79"/>
        </w:rPr>
        <w:t xml:space="preserve"> </w:t>
      </w:r>
      <w:r>
        <w:t>Fiscale</w:t>
      </w:r>
      <w:r w:rsidR="00AE5AEF">
        <w:rPr>
          <w:spacing w:val="49"/>
          <w:w w:val="150"/>
        </w:rPr>
        <w:t xml:space="preserve"> </w:t>
      </w:r>
      <w:r>
        <w:t>00560180127,</w:t>
      </w:r>
      <w:r w:rsidR="00AE5AEF">
        <w:rPr>
          <w:spacing w:val="79"/>
        </w:rPr>
        <w:t xml:space="preserve"> </w:t>
      </w:r>
      <w:r>
        <w:t>che</w:t>
      </w:r>
      <w:r w:rsidR="00AE5AEF">
        <w:rPr>
          <w:spacing w:val="49"/>
          <w:w w:val="150"/>
        </w:rPr>
        <w:t xml:space="preserve"> </w:t>
      </w:r>
      <w:r>
        <w:t>agisce</w:t>
      </w:r>
      <w:r w:rsidR="00AE5AEF">
        <w:rPr>
          <w:spacing w:val="48"/>
          <w:w w:val="150"/>
        </w:rPr>
        <w:t xml:space="preserve"> </w:t>
      </w:r>
      <w:r>
        <w:t>in</w:t>
      </w:r>
      <w:r w:rsidR="00AE5AEF">
        <w:rPr>
          <w:spacing w:val="48"/>
          <w:w w:val="150"/>
        </w:rPr>
        <w:t xml:space="preserve"> </w:t>
      </w:r>
      <w:r>
        <w:t>qualità</w:t>
      </w:r>
      <w:r w:rsidR="00AE5AEF">
        <w:rPr>
          <w:spacing w:val="79"/>
        </w:rPr>
        <w:t xml:space="preserve"> </w:t>
      </w:r>
      <w:r>
        <w:rPr>
          <w:spacing w:val="-5"/>
        </w:rPr>
        <w:t>di</w:t>
      </w:r>
    </w:p>
    <w:p w14:paraId="47E7E3D7" w14:textId="6692DF57" w:rsidR="00423E5C" w:rsidRDefault="00000000">
      <w:pPr>
        <w:pStyle w:val="Corpotesto"/>
        <w:tabs>
          <w:tab w:val="left" w:pos="4623"/>
          <w:tab w:val="left" w:pos="5941"/>
          <w:tab w:val="left" w:pos="8070"/>
          <w:tab w:val="left" w:pos="9037"/>
        </w:tabs>
        <w:spacing w:line="264" w:lineRule="auto"/>
        <w:ind w:left="140" w:right="131"/>
        <w:jc w:val="both"/>
      </w:pPr>
      <w:r>
        <w:rPr>
          <w:u w:val="single"/>
        </w:rPr>
        <w:tab/>
      </w:r>
      <w:r>
        <w:t xml:space="preserve"> e</w:t>
      </w:r>
      <w:r>
        <w:rPr>
          <w:spacing w:val="4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Codice </w:t>
      </w:r>
      <w:r>
        <w:t>Fiscale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Partita</w:t>
      </w:r>
      <w:r>
        <w:rPr>
          <w:spacing w:val="40"/>
        </w:rPr>
        <w:t xml:space="preserve"> </w:t>
      </w:r>
      <w:r>
        <w:t>IVA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t xml:space="preserve"> rappresentata</w:t>
      </w:r>
      <w:r>
        <w:rPr>
          <w:spacing w:val="40"/>
        </w:rPr>
        <w:t xml:space="preserve"> </w:t>
      </w:r>
      <w:r>
        <w:t>da</w:t>
      </w:r>
      <w:r>
        <w:rPr>
          <w:u w:val="single"/>
        </w:rPr>
        <w:tab/>
      </w:r>
      <w:r w:rsidR="00AE5AEF">
        <w:rPr>
          <w:u w:val="single"/>
        </w:rPr>
        <w:t xml:space="preserve">                    </w:t>
      </w:r>
      <w:proofErr w:type="gramStart"/>
      <w:r w:rsidR="00AE5AEF">
        <w:rPr>
          <w:u w:val="single"/>
        </w:rPr>
        <w:t xml:space="preserve">   </w:t>
      </w:r>
      <w:r>
        <w:t>(</w:t>
      </w:r>
      <w:proofErr w:type="gramEnd"/>
      <w:r>
        <w:t>da qui innanzi denominata la parte), si conviene e si stipula quanto segue:</w:t>
      </w:r>
    </w:p>
    <w:p w14:paraId="261C8DBE" w14:textId="77777777" w:rsidR="00423E5C" w:rsidRDefault="00423E5C">
      <w:pPr>
        <w:pStyle w:val="Corpotesto"/>
        <w:spacing w:before="19"/>
      </w:pPr>
    </w:p>
    <w:p w14:paraId="3076754F" w14:textId="7DDE2AA9" w:rsidR="00423E5C" w:rsidRDefault="00000000" w:rsidP="00474E08">
      <w:pPr>
        <w:pStyle w:val="Paragrafoelenco"/>
        <w:numPr>
          <w:ilvl w:val="0"/>
          <w:numId w:val="2"/>
        </w:numPr>
        <w:tabs>
          <w:tab w:val="left" w:pos="848"/>
          <w:tab w:val="left" w:pos="6147"/>
        </w:tabs>
        <w:spacing w:line="264" w:lineRule="auto"/>
        <w:ind w:right="231" w:firstLine="0"/>
        <w:jc w:val="both"/>
        <w:rPr>
          <w:sz w:val="24"/>
        </w:rPr>
      </w:pPr>
      <w:r>
        <w:rPr>
          <w:sz w:val="24"/>
        </w:rPr>
        <w:t xml:space="preserve">La Parte si impegna a far eseguire i lavori di manutenzione degli spazi a verde situati in </w:t>
      </w:r>
      <w:r>
        <w:rPr>
          <w:sz w:val="24"/>
          <w:u w:val="single"/>
        </w:rPr>
        <w:tab/>
      </w:r>
      <w:r>
        <w:rPr>
          <w:sz w:val="24"/>
        </w:rPr>
        <w:t xml:space="preserve">come </w:t>
      </w:r>
      <w:r w:rsidR="00152698">
        <w:rPr>
          <w:sz w:val="24"/>
        </w:rPr>
        <w:t>dichiarato in sede di offerta</w:t>
      </w:r>
      <w:r>
        <w:rPr>
          <w:sz w:val="24"/>
        </w:rPr>
        <w:t>, parte integrante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convenzione.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fine</w:t>
      </w:r>
      <w:r>
        <w:rPr>
          <w:spacing w:val="-1"/>
          <w:sz w:val="24"/>
        </w:rPr>
        <w:t xml:space="preserve"> </w:t>
      </w:r>
      <w:r>
        <w:rPr>
          <w:sz w:val="24"/>
        </w:rPr>
        <w:t>essa</w:t>
      </w:r>
      <w:r>
        <w:rPr>
          <w:spacing w:val="-1"/>
          <w:sz w:val="24"/>
        </w:rPr>
        <w:t xml:space="preserve"> </w:t>
      </w:r>
      <w:r>
        <w:rPr>
          <w:sz w:val="24"/>
        </w:rPr>
        <w:t>provvederà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fornire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mezzi, i materiali e la manodopera necessari alla corretta esecuzione delle opere.</w:t>
      </w:r>
    </w:p>
    <w:p w14:paraId="4B7F35E2" w14:textId="0BFF482A" w:rsidR="00423E5C" w:rsidRDefault="00000000">
      <w:pPr>
        <w:pStyle w:val="Paragrafoelenco"/>
        <w:numPr>
          <w:ilvl w:val="0"/>
          <w:numId w:val="2"/>
        </w:numPr>
        <w:tabs>
          <w:tab w:val="left" w:pos="848"/>
          <w:tab w:val="left" w:pos="1119"/>
          <w:tab w:val="left" w:pos="1895"/>
          <w:tab w:val="left" w:pos="2286"/>
          <w:tab w:val="left" w:pos="3896"/>
          <w:tab w:val="left" w:pos="4434"/>
          <w:tab w:val="left" w:pos="6145"/>
          <w:tab w:val="left" w:pos="6855"/>
          <w:tab w:val="left" w:pos="7619"/>
          <w:tab w:val="left" w:pos="7959"/>
          <w:tab w:val="left" w:pos="8766"/>
          <w:tab w:val="left" w:pos="9596"/>
        </w:tabs>
        <w:spacing w:line="269" w:lineRule="exact"/>
        <w:ind w:left="848"/>
        <w:jc w:val="left"/>
        <w:rPr>
          <w:sz w:val="24"/>
        </w:rPr>
      </w:pP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lavori</w:t>
      </w:r>
      <w:r>
        <w:rPr>
          <w:sz w:val="24"/>
        </w:rPr>
        <w:tab/>
      </w:r>
      <w:r>
        <w:rPr>
          <w:spacing w:val="-5"/>
          <w:sz w:val="24"/>
        </w:rPr>
        <w:t>di</w:t>
      </w:r>
      <w:r w:rsidR="00152698">
        <w:rPr>
          <w:sz w:val="24"/>
        </w:rPr>
        <w:t xml:space="preserve"> </w:t>
      </w:r>
      <w:r>
        <w:rPr>
          <w:spacing w:val="-2"/>
          <w:sz w:val="24"/>
        </w:rPr>
        <w:t>manutenzione</w:t>
      </w:r>
      <w:r w:rsidR="00152698">
        <w:rPr>
          <w:sz w:val="24"/>
        </w:rPr>
        <w:t xml:space="preserve"> </w:t>
      </w:r>
      <w:r>
        <w:rPr>
          <w:spacing w:val="-2"/>
          <w:sz w:val="24"/>
        </w:rPr>
        <w:t>degli</w:t>
      </w:r>
      <w:r w:rsidR="00152698">
        <w:rPr>
          <w:sz w:val="24"/>
        </w:rPr>
        <w:t xml:space="preserve"> </w:t>
      </w:r>
      <w:r>
        <w:rPr>
          <w:spacing w:val="-2"/>
          <w:sz w:val="24"/>
        </w:rPr>
        <w:t>spazi</w:t>
      </w:r>
      <w:r w:rsidR="00152698">
        <w:rPr>
          <w:sz w:val="24"/>
        </w:rPr>
        <w:t xml:space="preserve"> </w:t>
      </w:r>
      <w:r>
        <w:rPr>
          <w:spacing w:val="-10"/>
          <w:sz w:val="24"/>
        </w:rPr>
        <w:t>a</w:t>
      </w:r>
      <w:r w:rsidR="00152698">
        <w:rPr>
          <w:sz w:val="24"/>
        </w:rPr>
        <w:t xml:space="preserve"> </w:t>
      </w:r>
      <w:r>
        <w:rPr>
          <w:spacing w:val="-2"/>
          <w:sz w:val="24"/>
        </w:rPr>
        <w:t>verde</w:t>
      </w:r>
      <w:r w:rsidR="00152698">
        <w:rPr>
          <w:sz w:val="24"/>
        </w:rPr>
        <w:t xml:space="preserve"> </w:t>
      </w:r>
      <w:r>
        <w:rPr>
          <w:spacing w:val="-2"/>
          <w:sz w:val="24"/>
        </w:rPr>
        <w:t>situati</w:t>
      </w:r>
      <w:r w:rsidR="00152698">
        <w:rPr>
          <w:sz w:val="24"/>
        </w:rPr>
        <w:t xml:space="preserve"> </w:t>
      </w:r>
      <w:r>
        <w:rPr>
          <w:spacing w:val="-5"/>
          <w:sz w:val="24"/>
        </w:rPr>
        <w:t>in</w:t>
      </w:r>
      <w:r w:rsidR="00152698">
        <w:rPr>
          <w:spacing w:val="-5"/>
          <w:sz w:val="24"/>
        </w:rPr>
        <w:t xml:space="preserve"> ________________________</w:t>
      </w:r>
    </w:p>
    <w:p w14:paraId="6A43054D" w14:textId="2C6726F3" w:rsidR="00423E5C" w:rsidRDefault="00000000">
      <w:pPr>
        <w:pStyle w:val="Corpotesto"/>
        <w:tabs>
          <w:tab w:val="left" w:pos="2238"/>
        </w:tabs>
        <w:spacing w:before="26" w:line="264" w:lineRule="auto"/>
        <w:ind w:left="440" w:right="131"/>
      </w:pPr>
      <w:r>
        <w:rPr>
          <w:u w:val="single"/>
        </w:rPr>
        <w:tab/>
      </w:r>
      <w:r>
        <w:t>dovranno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eseguiti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conformità</w:t>
      </w:r>
      <w:r>
        <w:rPr>
          <w:spacing w:val="-6"/>
        </w:rPr>
        <w:t xml:space="preserve"> </w:t>
      </w:r>
      <w:r>
        <w:t>al</w:t>
      </w:r>
      <w:r w:rsidR="00152698">
        <w:t xml:space="preserve"> numero minimo di sfalci dichiarati e</w:t>
      </w:r>
      <w:r>
        <w:rPr>
          <w:spacing w:val="-7"/>
        </w:rPr>
        <w:t xml:space="preserve"> </w:t>
      </w:r>
      <w:r>
        <w:t>assentito</w:t>
      </w:r>
      <w:r>
        <w:rPr>
          <w:spacing w:val="-6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 xml:space="preserve">Settore </w:t>
      </w:r>
      <w:r w:rsidR="00AE5AEF">
        <w:rPr>
          <w:w w:val="105"/>
        </w:rPr>
        <w:t>Lavori Pubblici e Patrimonio</w:t>
      </w:r>
      <w:r>
        <w:rPr>
          <w:w w:val="105"/>
        </w:rPr>
        <w:t xml:space="preserve"> </w:t>
      </w:r>
      <w:r>
        <w:rPr>
          <w:w w:val="160"/>
        </w:rPr>
        <w:t>–</w:t>
      </w:r>
      <w:r>
        <w:rPr>
          <w:spacing w:val="-35"/>
          <w:w w:val="160"/>
        </w:rPr>
        <w:t xml:space="preserve"> </w:t>
      </w:r>
      <w:r>
        <w:rPr>
          <w:w w:val="105"/>
        </w:rPr>
        <w:t>Ufficio Verde Pubblico.</w:t>
      </w:r>
    </w:p>
    <w:p w14:paraId="282F51E3" w14:textId="0C4DF366" w:rsidR="00423E5C" w:rsidRDefault="00000000">
      <w:pPr>
        <w:pStyle w:val="Paragrafoelenco"/>
        <w:numPr>
          <w:ilvl w:val="0"/>
          <w:numId w:val="2"/>
        </w:numPr>
        <w:tabs>
          <w:tab w:val="left" w:pos="848"/>
        </w:tabs>
        <w:spacing w:line="264" w:lineRule="auto"/>
        <w:ind w:right="203" w:firstLine="0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aree</w:t>
      </w:r>
      <w:r>
        <w:rPr>
          <w:spacing w:val="-2"/>
          <w:sz w:val="24"/>
        </w:rPr>
        <w:t xml:space="preserve"> </w:t>
      </w:r>
      <w:r>
        <w:rPr>
          <w:sz w:val="24"/>
        </w:rPr>
        <w:t>verdi</w:t>
      </w:r>
      <w:r>
        <w:rPr>
          <w:spacing w:val="-3"/>
          <w:sz w:val="24"/>
        </w:rPr>
        <w:t xml:space="preserve"> </w:t>
      </w:r>
      <w:r>
        <w:rPr>
          <w:sz w:val="24"/>
        </w:rPr>
        <w:t>dovranno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conservate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migliori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manutenzione e con la massima diligenza.</w:t>
      </w:r>
    </w:p>
    <w:p w14:paraId="3A652F0E" w14:textId="77777777" w:rsidR="00423E5C" w:rsidRDefault="00423E5C">
      <w:pPr>
        <w:pStyle w:val="Corpotesto"/>
        <w:spacing w:before="21"/>
      </w:pPr>
    </w:p>
    <w:p w14:paraId="56CB11C3" w14:textId="77777777" w:rsidR="00423E5C" w:rsidRDefault="00000000">
      <w:pPr>
        <w:pStyle w:val="Corpotesto"/>
        <w:spacing w:line="254" w:lineRule="auto"/>
        <w:ind w:left="692" w:right="128" w:firstLine="14"/>
        <w:jc w:val="both"/>
      </w:pPr>
      <w:r>
        <w:t xml:space="preserve">Le stesse sono date in consegna alla Parte con quanto contengono in strutture, attrezzature, manufatti, impianti e quant’altro presente all’atto della firma della </w:t>
      </w:r>
      <w:r>
        <w:rPr>
          <w:spacing w:val="-2"/>
        </w:rPr>
        <w:t>convenzione.</w:t>
      </w:r>
    </w:p>
    <w:p w14:paraId="47755256" w14:textId="77777777" w:rsidR="00423E5C" w:rsidRDefault="00423E5C">
      <w:pPr>
        <w:pStyle w:val="Corpotesto"/>
        <w:spacing w:before="21"/>
      </w:pPr>
    </w:p>
    <w:p w14:paraId="7AE487AD" w14:textId="77777777" w:rsidR="00423E5C" w:rsidRDefault="00000000">
      <w:pPr>
        <w:pStyle w:val="Corpotesto"/>
        <w:spacing w:before="1" w:line="254" w:lineRule="auto"/>
        <w:ind w:left="716" w:right="129" w:hanging="10"/>
        <w:jc w:val="both"/>
      </w:pPr>
      <w:r>
        <w:t>La Parte nell’ambito del progetto di sistemazione dell’area dovrà provvedere al ripristino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manufatti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attrezzature</w:t>
      </w:r>
      <w:r>
        <w:rPr>
          <w:spacing w:val="-8"/>
        </w:rPr>
        <w:t xml:space="preserve"> </w:t>
      </w:r>
      <w:r>
        <w:t>presenti,</w:t>
      </w:r>
      <w:r>
        <w:rPr>
          <w:spacing w:val="-9"/>
        </w:rPr>
        <w:t xml:space="preserve"> </w:t>
      </w:r>
      <w:r>
        <w:t>strettamente</w:t>
      </w:r>
      <w:r>
        <w:rPr>
          <w:spacing w:val="-8"/>
        </w:rPr>
        <w:t xml:space="preserve"> </w:t>
      </w:r>
      <w:r>
        <w:t>connessi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fruizione del verde, che risultino danneggiati o in cattivo stato.</w:t>
      </w:r>
    </w:p>
    <w:p w14:paraId="2C360145" w14:textId="77777777" w:rsidR="00423E5C" w:rsidRDefault="00423E5C">
      <w:pPr>
        <w:pStyle w:val="Corpotesto"/>
        <w:spacing w:before="21"/>
      </w:pPr>
    </w:p>
    <w:p w14:paraId="2EDB6CA3" w14:textId="77777777" w:rsidR="00423E5C" w:rsidRDefault="00000000">
      <w:pPr>
        <w:pStyle w:val="Corpotesto"/>
        <w:spacing w:line="252" w:lineRule="auto"/>
        <w:ind w:left="716" w:right="128" w:hanging="10"/>
        <w:jc w:val="both"/>
      </w:pPr>
      <w:r>
        <w:t>Ogni</w:t>
      </w:r>
      <w:r>
        <w:rPr>
          <w:spacing w:val="-5"/>
        </w:rPr>
        <w:t xml:space="preserve"> </w:t>
      </w:r>
      <w:r>
        <w:t>variazione,</w:t>
      </w:r>
      <w:r>
        <w:rPr>
          <w:spacing w:val="-5"/>
        </w:rPr>
        <w:t xml:space="preserve"> </w:t>
      </w:r>
      <w:r>
        <w:t>innovazione,</w:t>
      </w:r>
      <w:r>
        <w:rPr>
          <w:spacing w:val="-7"/>
        </w:rPr>
        <w:t xml:space="preserve"> </w:t>
      </w:r>
      <w:r>
        <w:t>eliminazione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addizione</w:t>
      </w:r>
      <w:r>
        <w:rPr>
          <w:spacing w:val="-6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preliminarmente autorizzata dall’ufficio Verde Pubblico.</w:t>
      </w:r>
    </w:p>
    <w:p w14:paraId="32E38860" w14:textId="77777777" w:rsidR="00423E5C" w:rsidRDefault="00423E5C">
      <w:pPr>
        <w:pStyle w:val="Corpotesto"/>
        <w:spacing w:before="29"/>
      </w:pPr>
    </w:p>
    <w:p w14:paraId="5DF39893" w14:textId="77777777" w:rsidR="00423E5C" w:rsidRDefault="00000000">
      <w:pPr>
        <w:pStyle w:val="Corpotesto"/>
        <w:spacing w:line="252" w:lineRule="auto"/>
        <w:ind w:left="716" w:right="128" w:hanging="10"/>
        <w:jc w:val="both"/>
      </w:pPr>
      <w:r>
        <w:t>Il Comune di Gallarate è unico e solo responsabile delle alberature eventualmente presenti sull’area dell’intervento. Gli interventi ordinari e straordinari di potatura degli alberi, la rimozione dei rami secchi e l’abbattimento di alberi morti ed eventuale loro sostituzione</w:t>
      </w:r>
      <w:r>
        <w:rPr>
          <w:spacing w:val="-4"/>
        </w:rPr>
        <w:t xml:space="preserve"> </w:t>
      </w:r>
      <w:r>
        <w:t>verranno</w:t>
      </w:r>
      <w:r>
        <w:rPr>
          <w:spacing w:val="-7"/>
        </w:rPr>
        <w:t xml:space="preserve"> </w:t>
      </w:r>
      <w:r>
        <w:t>eseguiti</w:t>
      </w:r>
      <w:r>
        <w:rPr>
          <w:spacing w:val="-6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Direzione</w:t>
      </w:r>
      <w:r>
        <w:rPr>
          <w:spacing w:val="-7"/>
        </w:rPr>
        <w:t xml:space="preserve"> </w:t>
      </w:r>
      <w:r>
        <w:t>Tecnica</w:t>
      </w:r>
      <w:r>
        <w:rPr>
          <w:spacing w:val="-4"/>
        </w:rPr>
        <w:t xml:space="preserve"> </w:t>
      </w:r>
      <w:r>
        <w:t>dell’Ufficio Verde Pubblico,</w:t>
      </w:r>
      <w:r>
        <w:rPr>
          <w:spacing w:val="40"/>
        </w:rPr>
        <w:t xml:space="preserve"> </w:t>
      </w:r>
      <w:r>
        <w:t>previo accordo con l’impresa esecutrice.</w:t>
      </w:r>
    </w:p>
    <w:p w14:paraId="6531271A" w14:textId="77777777" w:rsidR="00423E5C" w:rsidRDefault="00423E5C">
      <w:pPr>
        <w:pStyle w:val="Corpotesto"/>
        <w:spacing w:before="30"/>
      </w:pPr>
    </w:p>
    <w:p w14:paraId="29B5F946" w14:textId="5DC06B3B" w:rsidR="00423E5C" w:rsidRDefault="00AE5AEF">
      <w:pPr>
        <w:pStyle w:val="Paragrafoelenco"/>
        <w:numPr>
          <w:ilvl w:val="0"/>
          <w:numId w:val="2"/>
        </w:numPr>
        <w:tabs>
          <w:tab w:val="left" w:pos="860"/>
        </w:tabs>
        <w:spacing w:line="254" w:lineRule="auto"/>
        <w:ind w:left="860" w:right="126" w:hanging="360"/>
        <w:jc w:val="left"/>
        <w:rPr>
          <w:sz w:val="24"/>
        </w:rPr>
      </w:pPr>
      <w:r>
        <w:rPr>
          <w:sz w:val="24"/>
        </w:rPr>
        <w:t xml:space="preserve">Il Comune a mezzo di propri incaricati eseguirà sopralluoghi per verificare lo stato </w:t>
      </w:r>
      <w:r>
        <w:rPr>
          <w:spacing w:val="-2"/>
          <w:sz w:val="24"/>
        </w:rPr>
        <w:t>dell’area.</w:t>
      </w:r>
    </w:p>
    <w:p w14:paraId="4528AA54" w14:textId="77777777" w:rsidR="00423E5C" w:rsidRDefault="00423E5C">
      <w:pPr>
        <w:pStyle w:val="Corpotesto"/>
        <w:spacing w:before="24"/>
      </w:pPr>
    </w:p>
    <w:p w14:paraId="441B1F53" w14:textId="118D9B24" w:rsidR="00423E5C" w:rsidRDefault="00000000">
      <w:pPr>
        <w:pStyle w:val="Corpotesto"/>
        <w:spacing w:line="252" w:lineRule="auto"/>
        <w:ind w:left="716" w:right="127" w:hanging="10"/>
        <w:jc w:val="both"/>
      </w:pPr>
      <w:r>
        <w:t>Qualora il Comune dovesse riscontrare che l’area non è mantenuta al livello previsto al punto 2,</w:t>
      </w:r>
      <w:r w:rsidR="00152698">
        <w:t xml:space="preserve"> </w:t>
      </w:r>
      <w:r>
        <w:t>provvederà a sollecitare la Parte</w:t>
      </w:r>
      <w:r>
        <w:rPr>
          <w:spacing w:val="-1"/>
        </w:rPr>
        <w:t xml:space="preserve"> </w:t>
      </w:r>
      <w:r>
        <w:t>per iscritto invitandola</w:t>
      </w:r>
      <w:r>
        <w:rPr>
          <w:spacing w:val="-1"/>
        </w:rPr>
        <w:t xml:space="preserve"> </w:t>
      </w:r>
      <w:proofErr w:type="gramStart"/>
      <w:r>
        <w:t>ad</w:t>
      </w:r>
      <w:proofErr w:type="gramEnd"/>
      <w:r>
        <w:t xml:space="preserve"> adempiere</w:t>
      </w:r>
      <w:r>
        <w:rPr>
          <w:spacing w:val="-1"/>
        </w:rPr>
        <w:t xml:space="preserve"> </w:t>
      </w:r>
      <w:r>
        <w:t>alle proprie obbligazioni entro venti giorni consecutivi. In caso di precipitazioni verranno sottratti dai venti giorni tanti giorni quanti quelli consecutivi di pioggia o neve più uno.</w:t>
      </w:r>
    </w:p>
    <w:p w14:paraId="5F8D7F94" w14:textId="77777777" w:rsidR="00423E5C" w:rsidRDefault="00423E5C">
      <w:pPr>
        <w:pStyle w:val="Corpotesto"/>
        <w:spacing w:line="252" w:lineRule="auto"/>
        <w:jc w:val="both"/>
        <w:sectPr w:rsidR="00423E5C">
          <w:footerReference w:type="default" r:id="rId7"/>
          <w:type w:val="continuous"/>
          <w:pgSz w:w="11900" w:h="16840"/>
          <w:pgMar w:top="1420" w:right="992" w:bottom="980" w:left="992" w:header="0" w:footer="784" w:gutter="0"/>
          <w:pgNumType w:start="1"/>
          <w:cols w:space="720"/>
        </w:sectPr>
      </w:pPr>
    </w:p>
    <w:p w14:paraId="52643518" w14:textId="77777777" w:rsidR="00423E5C" w:rsidRDefault="00000000">
      <w:pPr>
        <w:pStyle w:val="Corpotesto"/>
        <w:spacing w:before="53" w:line="252" w:lineRule="auto"/>
        <w:ind w:left="716" w:right="128" w:hanging="10"/>
        <w:jc w:val="both"/>
      </w:pPr>
      <w:r>
        <w:lastRenderedPageBreak/>
        <w:t xml:space="preserve">Qualora la Parte nonostante il richiamo scritto inviatole, non provveda </w:t>
      </w:r>
      <w:proofErr w:type="gramStart"/>
      <w:r>
        <w:t>ad</w:t>
      </w:r>
      <w:proofErr w:type="gramEnd"/>
      <w:r>
        <w:t xml:space="preserve"> adempiere alle sue obbligazioni lasciando decorrere infruttuosamente il termine assegnatole il Comune potrà revocare con effetto immediato la concessione che si intenderà così risolta </w:t>
      </w:r>
      <w:proofErr w:type="spellStart"/>
      <w:r w:rsidRPr="00A6326C">
        <w:rPr>
          <w:i/>
          <w:iCs/>
        </w:rPr>
        <w:t>ope</w:t>
      </w:r>
      <w:proofErr w:type="spellEnd"/>
      <w:r w:rsidRPr="00A6326C">
        <w:rPr>
          <w:i/>
          <w:iCs/>
        </w:rPr>
        <w:t xml:space="preserve"> legis</w:t>
      </w:r>
      <w:r>
        <w:t>.</w:t>
      </w:r>
    </w:p>
    <w:p w14:paraId="6955BBDF" w14:textId="77777777" w:rsidR="00423E5C" w:rsidRDefault="00000000">
      <w:pPr>
        <w:pStyle w:val="Corpotesto"/>
        <w:spacing w:before="4" w:line="252" w:lineRule="auto"/>
        <w:ind w:left="692" w:right="128"/>
        <w:jc w:val="both"/>
      </w:pPr>
      <w:r>
        <w:t>Se durante l’esecuzione dei lavori di sistemazione vengono provocati danni alle alberature e/o alle strutture, si ritiene necessario precisare che la Parte dovrà provvedere al ripristino dei danni e/o alla sostituzione delle piante o delle strutture danneggiate con esemplari e materiali identici a quelli compromessi, secondo le indicazioni</w:t>
      </w:r>
      <w:r>
        <w:rPr>
          <w:spacing w:val="-10"/>
        </w:rPr>
        <w:t xml:space="preserve"> </w:t>
      </w:r>
      <w:r>
        <w:t>dell’Ufficio</w:t>
      </w:r>
      <w:r>
        <w:rPr>
          <w:spacing w:val="-10"/>
        </w:rPr>
        <w:t xml:space="preserve"> </w:t>
      </w:r>
      <w:r>
        <w:t>Verde</w:t>
      </w:r>
      <w:r>
        <w:rPr>
          <w:spacing w:val="-10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qualora</w:t>
      </w:r>
      <w:r>
        <w:rPr>
          <w:spacing w:val="-8"/>
        </w:rPr>
        <w:t xml:space="preserve"> </w:t>
      </w:r>
      <w:r>
        <w:t>ciò</w:t>
      </w:r>
      <w:r>
        <w:rPr>
          <w:spacing w:val="-10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fosse</w:t>
      </w:r>
      <w:r>
        <w:rPr>
          <w:spacing w:val="-10"/>
        </w:rPr>
        <w:t xml:space="preserve"> </w:t>
      </w:r>
      <w:r>
        <w:t>possibile,</w:t>
      </w:r>
      <w:r>
        <w:rPr>
          <w:spacing w:val="-9"/>
        </w:rPr>
        <w:t xml:space="preserve"> </w:t>
      </w:r>
      <w:r>
        <w:t>dovrà</w:t>
      </w:r>
      <w:r>
        <w:rPr>
          <w:spacing w:val="-8"/>
        </w:rPr>
        <w:t xml:space="preserve"> </w:t>
      </w:r>
      <w:r>
        <w:t xml:space="preserve">essere </w:t>
      </w:r>
      <w:r>
        <w:rPr>
          <w:spacing w:val="-2"/>
        </w:rPr>
        <w:t>risarcito</w:t>
      </w:r>
      <w:r>
        <w:rPr>
          <w:spacing w:val="-5"/>
        </w:rPr>
        <w:t xml:space="preserve"> </w:t>
      </w:r>
      <w:r>
        <w:rPr>
          <w:spacing w:val="-2"/>
        </w:rPr>
        <w:t>l’importo</w:t>
      </w:r>
      <w:r>
        <w:rPr>
          <w:spacing w:val="-5"/>
        </w:rPr>
        <w:t xml:space="preserve"> </w:t>
      </w:r>
      <w:r>
        <w:rPr>
          <w:spacing w:val="-2"/>
        </w:rPr>
        <w:t>determinato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apposita</w:t>
      </w:r>
      <w:r>
        <w:rPr>
          <w:spacing w:val="-7"/>
        </w:rPr>
        <w:t xml:space="preserve"> </w:t>
      </w:r>
      <w:r>
        <w:rPr>
          <w:spacing w:val="-2"/>
        </w:rPr>
        <w:t>perizia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parte</w:t>
      </w:r>
      <w:r>
        <w:rPr>
          <w:spacing w:val="-7"/>
        </w:rPr>
        <w:t xml:space="preserve"> </w:t>
      </w:r>
      <w:r>
        <w:rPr>
          <w:spacing w:val="-2"/>
        </w:rPr>
        <w:t>dell’Ufficio</w:t>
      </w:r>
      <w:r>
        <w:rPr>
          <w:spacing w:val="-4"/>
        </w:rPr>
        <w:t xml:space="preserve"> </w:t>
      </w:r>
      <w:r>
        <w:rPr>
          <w:spacing w:val="-2"/>
        </w:rPr>
        <w:t>Verde</w:t>
      </w:r>
      <w:r>
        <w:rPr>
          <w:spacing w:val="-7"/>
        </w:rPr>
        <w:t xml:space="preserve"> </w:t>
      </w:r>
      <w:r>
        <w:rPr>
          <w:spacing w:val="-2"/>
        </w:rPr>
        <w:t>Pubblico.</w:t>
      </w:r>
    </w:p>
    <w:p w14:paraId="19155845" w14:textId="77777777" w:rsidR="00423E5C" w:rsidRDefault="00423E5C">
      <w:pPr>
        <w:pStyle w:val="Corpotesto"/>
        <w:spacing w:before="33"/>
      </w:pPr>
    </w:p>
    <w:p w14:paraId="62E80503" w14:textId="77777777" w:rsidR="00423E5C" w:rsidRDefault="00000000">
      <w:pPr>
        <w:pStyle w:val="Corpotesto"/>
        <w:spacing w:line="252" w:lineRule="auto"/>
        <w:ind w:left="716" w:right="127" w:hanging="10"/>
        <w:jc w:val="both"/>
      </w:pPr>
      <w:r>
        <w:t>La Parte non verrà considerata inadempiente qualora l’area venga danneggiata a causa di eventi eccezionali, quali catastrofi ambientali o a causa di</w:t>
      </w:r>
      <w:r>
        <w:rPr>
          <w:spacing w:val="-1"/>
        </w:rPr>
        <w:t xml:space="preserve"> </w:t>
      </w:r>
      <w:r>
        <w:t>azioni vandaliche. In caso di accadimento di uno degli eventi sopra indicati la Concessionaria avrà a disposizione trenta giorni per il ripristino dell’area nei modi convenuti. In caso di precipitazioni verranno sottratti dai venti giorni tanti giorni quanti quelli consecutivi di pioggia o neve più uno.</w:t>
      </w:r>
    </w:p>
    <w:p w14:paraId="0739D763" w14:textId="77777777" w:rsidR="00423E5C" w:rsidRDefault="00423E5C">
      <w:pPr>
        <w:pStyle w:val="Corpotesto"/>
        <w:spacing w:before="17"/>
      </w:pPr>
    </w:p>
    <w:p w14:paraId="51089D52" w14:textId="77777777" w:rsidR="00423E5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52" w:lineRule="auto"/>
        <w:ind w:left="860" w:right="179" w:hanging="360"/>
        <w:jc w:val="both"/>
        <w:rPr>
          <w:sz w:val="24"/>
        </w:rPr>
      </w:pP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spese,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imposte,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tasse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conseguenti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1"/>
          <w:sz w:val="24"/>
        </w:rPr>
        <w:t xml:space="preserve"> </w:t>
      </w:r>
      <w:r>
        <w:rPr>
          <w:sz w:val="24"/>
        </w:rPr>
        <w:t>sono a carico della Parte.</w:t>
      </w:r>
    </w:p>
    <w:p w14:paraId="731A8E68" w14:textId="77777777" w:rsidR="00474E08" w:rsidRDefault="00474E08">
      <w:pPr>
        <w:pStyle w:val="Corpotesto"/>
        <w:spacing w:before="20"/>
      </w:pPr>
    </w:p>
    <w:p w14:paraId="0A6E5BA4" w14:textId="77777777" w:rsidR="00474E08" w:rsidRDefault="00000000" w:rsidP="00474E08">
      <w:pPr>
        <w:pStyle w:val="Paragrafoelenco"/>
        <w:numPr>
          <w:ilvl w:val="0"/>
          <w:numId w:val="2"/>
        </w:numPr>
        <w:tabs>
          <w:tab w:val="left" w:pos="860"/>
        </w:tabs>
        <w:spacing w:before="1" w:line="252" w:lineRule="auto"/>
        <w:ind w:left="860" w:right="127" w:hanging="360"/>
        <w:jc w:val="both"/>
        <w:rPr>
          <w:sz w:val="24"/>
        </w:rPr>
      </w:pPr>
      <w:r>
        <w:rPr>
          <w:sz w:val="24"/>
        </w:rPr>
        <w:t>La Parte assume la responsabilità per danni a cose o persone imputabili a difetti di gestione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manutenzione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comunque</w:t>
      </w:r>
      <w:r>
        <w:rPr>
          <w:spacing w:val="80"/>
          <w:sz w:val="24"/>
        </w:rPr>
        <w:t xml:space="preserve"> </w:t>
      </w:r>
      <w:r>
        <w:rPr>
          <w:sz w:val="24"/>
        </w:rPr>
        <w:t>derivanti</w:t>
      </w:r>
      <w:r>
        <w:rPr>
          <w:spacing w:val="80"/>
          <w:sz w:val="24"/>
        </w:rPr>
        <w:t xml:space="preserve"> </w:t>
      </w:r>
      <w:r>
        <w:rPr>
          <w:sz w:val="24"/>
        </w:rPr>
        <w:t>dall’esecuzione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presente</w:t>
      </w:r>
    </w:p>
    <w:p w14:paraId="2103D6B1" w14:textId="6D59718F" w:rsidR="00423E5C" w:rsidRDefault="00000000">
      <w:pPr>
        <w:pStyle w:val="Corpotesto"/>
        <w:spacing w:before="53" w:line="252" w:lineRule="auto"/>
        <w:ind w:left="860" w:right="126"/>
        <w:jc w:val="both"/>
      </w:pPr>
      <w:r>
        <w:t>accordo, sollevandone contemporaneamente il Comune di Gallarate</w:t>
      </w:r>
      <w:r w:rsidR="00474E08">
        <w:t>.</w:t>
      </w:r>
    </w:p>
    <w:p w14:paraId="2B4FF8AD" w14:textId="77777777" w:rsidR="00423E5C" w:rsidRDefault="00423E5C">
      <w:pPr>
        <w:pStyle w:val="Corpotesto"/>
        <w:spacing w:before="30"/>
      </w:pPr>
    </w:p>
    <w:p w14:paraId="3603DD6A" w14:textId="77777777" w:rsidR="00423E5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52" w:lineRule="auto"/>
        <w:ind w:left="860" w:right="129" w:hanging="360"/>
        <w:jc w:val="both"/>
        <w:rPr>
          <w:sz w:val="24"/>
        </w:rPr>
      </w:pPr>
      <w:r>
        <w:rPr>
          <w:sz w:val="24"/>
        </w:rPr>
        <w:t>La Parte dovrà consentire, qualora interessino le aree oggetto della presente convenzione, l’effettuazione di</w:t>
      </w:r>
      <w:r>
        <w:rPr>
          <w:spacing w:val="-1"/>
          <w:sz w:val="24"/>
        </w:rPr>
        <w:t xml:space="preserve"> </w:t>
      </w:r>
      <w:r>
        <w:rPr>
          <w:sz w:val="24"/>
        </w:rPr>
        <w:t>interventi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sistemazione o</w:t>
      </w:r>
      <w:r>
        <w:rPr>
          <w:spacing w:val="-2"/>
          <w:sz w:val="24"/>
        </w:rPr>
        <w:t xml:space="preserve"> </w:t>
      </w:r>
      <w:r>
        <w:rPr>
          <w:sz w:val="24"/>
        </w:rPr>
        <w:t>manutenzione di</w:t>
      </w:r>
      <w:r>
        <w:rPr>
          <w:spacing w:val="-1"/>
          <w:sz w:val="24"/>
        </w:rPr>
        <w:t xml:space="preserve"> </w:t>
      </w:r>
      <w:r>
        <w:rPr>
          <w:sz w:val="24"/>
        </w:rPr>
        <w:t>impianti o servizi a cura del Comune, di aziende comunali o di altri enti esecutori di lavori a carattere o di interesse pubblico. Gli stessi provvederanno, a conclusione degli interventi, al ripristino delle zone interessate.</w:t>
      </w:r>
    </w:p>
    <w:p w14:paraId="4D51F9CF" w14:textId="77777777" w:rsidR="00423E5C" w:rsidRDefault="00423E5C">
      <w:pPr>
        <w:pStyle w:val="Corpotesto"/>
        <w:spacing w:before="32"/>
      </w:pPr>
    </w:p>
    <w:p w14:paraId="5CE94CEB" w14:textId="77777777" w:rsidR="00423E5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52" w:lineRule="auto"/>
        <w:ind w:left="860" w:right="127" w:hanging="360"/>
        <w:jc w:val="both"/>
        <w:rPr>
          <w:sz w:val="24"/>
        </w:rPr>
      </w:pPr>
      <w:r>
        <w:rPr>
          <w:sz w:val="24"/>
        </w:rPr>
        <w:t>L’area a verde mantiene le funzioni ad uso pubblico, in base alle destinazioni impressevi dagli strumenti urbanistici vigenti.</w:t>
      </w:r>
    </w:p>
    <w:p w14:paraId="7D38C196" w14:textId="77777777" w:rsidR="00423E5C" w:rsidRDefault="00423E5C">
      <w:pPr>
        <w:pStyle w:val="Corpotesto"/>
        <w:spacing w:before="27"/>
      </w:pPr>
    </w:p>
    <w:p w14:paraId="05679F1E" w14:textId="77777777" w:rsidR="00423E5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54" w:lineRule="auto"/>
        <w:ind w:left="860" w:right="128" w:hanging="360"/>
        <w:jc w:val="both"/>
        <w:rPr>
          <w:sz w:val="24"/>
        </w:rPr>
      </w:pPr>
      <w:r>
        <w:rPr>
          <w:sz w:val="24"/>
        </w:rPr>
        <w:t>Il Comune si riserva la facoltà di sciogliere l’accordo in qualsiasi momento, in particolare</w:t>
      </w:r>
      <w:r>
        <w:rPr>
          <w:spacing w:val="-9"/>
          <w:sz w:val="24"/>
        </w:rPr>
        <w:t xml:space="preserve"> </w:t>
      </w:r>
      <w:r>
        <w:rPr>
          <w:sz w:val="24"/>
        </w:rPr>
        <w:t>qualora</w:t>
      </w:r>
      <w:r>
        <w:rPr>
          <w:spacing w:val="-9"/>
          <w:sz w:val="24"/>
        </w:rPr>
        <w:t xml:space="preserve"> </w:t>
      </w:r>
      <w:r>
        <w:rPr>
          <w:sz w:val="24"/>
        </w:rPr>
        <w:t>l’area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venga</w:t>
      </w:r>
      <w:r>
        <w:rPr>
          <w:spacing w:val="-9"/>
          <w:sz w:val="24"/>
        </w:rPr>
        <w:t xml:space="preserve"> </w:t>
      </w:r>
      <w:r>
        <w:rPr>
          <w:sz w:val="24"/>
        </w:rPr>
        <w:t>conservata</w:t>
      </w:r>
      <w:r>
        <w:rPr>
          <w:spacing w:val="-9"/>
          <w:sz w:val="24"/>
        </w:rPr>
        <w:t xml:space="preserve"> </w:t>
      </w:r>
      <w:r>
        <w:rPr>
          <w:sz w:val="24"/>
        </w:rPr>
        <w:t>nelle</w:t>
      </w:r>
      <w:r>
        <w:rPr>
          <w:spacing w:val="-9"/>
          <w:sz w:val="24"/>
        </w:rPr>
        <w:t xml:space="preserve"> </w:t>
      </w:r>
      <w:r>
        <w:rPr>
          <w:sz w:val="24"/>
        </w:rPr>
        <w:t>migliori</w:t>
      </w:r>
      <w:r>
        <w:rPr>
          <w:spacing w:val="-1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1"/>
          <w:sz w:val="24"/>
        </w:rPr>
        <w:t xml:space="preserve"> </w:t>
      </w:r>
      <w:r>
        <w:rPr>
          <w:sz w:val="24"/>
        </w:rPr>
        <w:t>manutentive senza che alla Parte sia dovuto alcun indennizzo.</w:t>
      </w:r>
    </w:p>
    <w:p w14:paraId="734FECAE" w14:textId="77777777" w:rsidR="00423E5C" w:rsidRDefault="00423E5C">
      <w:pPr>
        <w:pStyle w:val="Corpotesto"/>
        <w:spacing w:before="21"/>
      </w:pPr>
    </w:p>
    <w:p w14:paraId="5C37C48C" w14:textId="77777777" w:rsidR="00423E5C" w:rsidRDefault="00000000">
      <w:pPr>
        <w:pStyle w:val="Corpotesto"/>
        <w:spacing w:line="252" w:lineRule="auto"/>
        <w:ind w:left="692" w:right="128" w:firstLine="9"/>
        <w:jc w:val="both"/>
      </w:pPr>
      <w:r>
        <w:t>Qualora venga abusivamente alterato o danneggiato lo stato dei luoghi, l’accordo decade ed il Comune provvederà ad eseguire le opere necessarie al ripristino addebitandone il costo alla Parte. Qualora l’intervento di ripristino venisse effettuato direttamente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comunale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costo</w:t>
      </w:r>
      <w:r>
        <w:rPr>
          <w:spacing w:val="-15"/>
        </w:rPr>
        <w:t xml:space="preserve"> </w:t>
      </w:r>
      <w:r>
        <w:t>addebitato</w:t>
      </w:r>
      <w:r>
        <w:rPr>
          <w:spacing w:val="-13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calcolato</w:t>
      </w:r>
      <w:r>
        <w:rPr>
          <w:spacing w:val="-13"/>
        </w:rPr>
        <w:t xml:space="preserve"> </w:t>
      </w:r>
      <w:r>
        <w:t>sulla base delle tariffe orarie della manodopera, noli e costi del materiale desunti dal bollettino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C.C.I.A.A.</w:t>
      </w:r>
      <w:r>
        <w:rPr>
          <w:spacing w:val="-10"/>
        </w:rPr>
        <w:t xml:space="preserve"> </w:t>
      </w:r>
      <w:r>
        <w:t>vigente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riguardante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opere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giardiniere.</w:t>
      </w:r>
    </w:p>
    <w:p w14:paraId="627C1A14" w14:textId="77777777" w:rsidR="00423E5C" w:rsidRDefault="00423E5C">
      <w:pPr>
        <w:pStyle w:val="Corpotesto"/>
        <w:spacing w:before="33"/>
      </w:pPr>
    </w:p>
    <w:p w14:paraId="4E016EB2" w14:textId="77777777" w:rsidR="00423E5C" w:rsidRDefault="00000000">
      <w:pPr>
        <w:pStyle w:val="Corpotesto"/>
        <w:spacing w:line="252" w:lineRule="auto"/>
        <w:ind w:left="716" w:right="126" w:hanging="10"/>
        <w:jc w:val="both"/>
      </w:pPr>
      <w:r>
        <w:t>Le piante ornamentali e/o i complementi di arredo introdotti nell’area della Parte, si intendono</w:t>
      </w:r>
      <w:r>
        <w:rPr>
          <w:spacing w:val="-5"/>
        </w:rPr>
        <w:t xml:space="preserve"> </w:t>
      </w:r>
      <w:r>
        <w:t>acquisiti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comunale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t>messa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dimora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 Parte non potrà al termine della concessione nulla pretendere a titolo di rimborso per tutte le spese sostenute per l’abbellimento dell’area.</w:t>
      </w:r>
    </w:p>
    <w:p w14:paraId="28007F0D" w14:textId="77777777" w:rsidR="00423E5C" w:rsidRDefault="00423E5C">
      <w:pPr>
        <w:pStyle w:val="Corpotesto"/>
        <w:spacing w:before="33"/>
      </w:pPr>
    </w:p>
    <w:p w14:paraId="3616EE24" w14:textId="77777777" w:rsidR="00423E5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52" w:lineRule="auto"/>
        <w:ind w:left="860" w:right="131" w:hanging="360"/>
        <w:jc w:val="both"/>
        <w:rPr>
          <w:sz w:val="24"/>
        </w:rPr>
      </w:pPr>
      <w:r>
        <w:rPr>
          <w:sz w:val="24"/>
        </w:rPr>
        <w:t xml:space="preserve">Il presente accordo ha durata </w:t>
      </w:r>
      <w:proofErr w:type="gramStart"/>
      <w:r>
        <w:rPr>
          <w:sz w:val="24"/>
        </w:rPr>
        <w:t>dal</w:t>
      </w:r>
      <w:r>
        <w:rPr>
          <w:spacing w:val="117"/>
          <w:sz w:val="24"/>
        </w:rPr>
        <w:t xml:space="preserve"> </w:t>
      </w:r>
      <w:r>
        <w:rPr>
          <w:spacing w:val="117"/>
          <w:sz w:val="24"/>
          <w:u w:val="single"/>
        </w:rPr>
        <w:t xml:space="preserve"> </w:t>
      </w:r>
      <w:r>
        <w:rPr>
          <w:sz w:val="24"/>
        </w:rPr>
        <w:t>/</w:t>
      </w:r>
      <w:proofErr w:type="gramEnd"/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 xml:space="preserve">/200_ data del rilascio dell’autorizzazione preliminare, fino al </w:t>
      </w:r>
      <w:r>
        <w:rPr>
          <w:spacing w:val="40"/>
          <w:sz w:val="24"/>
          <w:u w:val="single"/>
        </w:rPr>
        <w:t xml:space="preserve">  </w:t>
      </w:r>
      <w:proofErr w:type="gramStart"/>
      <w:r>
        <w:rPr>
          <w:sz w:val="24"/>
        </w:rPr>
        <w:t>/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proofErr w:type="gramEnd"/>
      <w:r>
        <w:rPr>
          <w:sz w:val="24"/>
        </w:rPr>
        <w:t>200_.</w:t>
      </w:r>
    </w:p>
    <w:p w14:paraId="28BA9B71" w14:textId="77777777" w:rsidR="00423E5C" w:rsidRDefault="00423E5C">
      <w:pPr>
        <w:pStyle w:val="Corpotesto"/>
        <w:spacing w:before="36"/>
      </w:pPr>
    </w:p>
    <w:p w14:paraId="19EA1904" w14:textId="77777777" w:rsidR="00423E5C" w:rsidRDefault="00000000">
      <w:pPr>
        <w:pStyle w:val="Corpotesto"/>
        <w:spacing w:line="252" w:lineRule="auto"/>
        <w:ind w:left="707" w:right="129" w:firstLine="16"/>
        <w:jc w:val="both"/>
      </w:pPr>
      <w:r>
        <w:t xml:space="preserve">L’area dovrà essere perfettamente mantenuta fino alla data della firma del verbale di </w:t>
      </w:r>
      <w:r>
        <w:rPr>
          <w:w w:val="105"/>
        </w:rPr>
        <w:t>ripresa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carico</w:t>
      </w:r>
      <w:r>
        <w:rPr>
          <w:spacing w:val="-17"/>
          <w:w w:val="105"/>
        </w:rPr>
        <w:t xml:space="preserve"> </w:t>
      </w:r>
      <w:r>
        <w:rPr>
          <w:w w:val="105"/>
        </w:rPr>
        <w:t>da</w:t>
      </w:r>
      <w:r>
        <w:rPr>
          <w:spacing w:val="-16"/>
          <w:w w:val="105"/>
        </w:rPr>
        <w:t xml:space="preserve"> </w:t>
      </w:r>
      <w:r>
        <w:rPr>
          <w:w w:val="105"/>
        </w:rPr>
        <w:t>parte</w:t>
      </w:r>
      <w:r>
        <w:rPr>
          <w:spacing w:val="-17"/>
          <w:w w:val="105"/>
        </w:rPr>
        <w:t xml:space="preserve"> </w:t>
      </w:r>
      <w:r>
        <w:rPr>
          <w:w w:val="105"/>
        </w:rPr>
        <w:t>del</w:t>
      </w:r>
      <w:r>
        <w:rPr>
          <w:spacing w:val="-17"/>
          <w:w w:val="105"/>
        </w:rPr>
        <w:t xml:space="preserve"> </w:t>
      </w:r>
      <w:r>
        <w:rPr>
          <w:w w:val="105"/>
        </w:rPr>
        <w:t>Settore</w:t>
      </w:r>
      <w:r>
        <w:rPr>
          <w:spacing w:val="-17"/>
          <w:w w:val="105"/>
        </w:rPr>
        <w:t xml:space="preserve"> </w:t>
      </w:r>
      <w:r>
        <w:rPr>
          <w:w w:val="105"/>
        </w:rPr>
        <w:t>Tecnico</w:t>
      </w:r>
      <w:r>
        <w:rPr>
          <w:spacing w:val="-16"/>
          <w:w w:val="105"/>
        </w:rPr>
        <w:t xml:space="preserve"> </w:t>
      </w:r>
      <w:r>
        <w:rPr>
          <w:w w:val="160"/>
        </w:rPr>
        <w:t>–</w:t>
      </w:r>
      <w:r>
        <w:rPr>
          <w:spacing w:val="-35"/>
          <w:w w:val="160"/>
        </w:rPr>
        <w:t xml:space="preserve"> </w:t>
      </w:r>
      <w:r>
        <w:rPr>
          <w:w w:val="105"/>
        </w:rPr>
        <w:t>Ufficio</w:t>
      </w:r>
      <w:r>
        <w:rPr>
          <w:spacing w:val="-16"/>
          <w:w w:val="105"/>
        </w:rPr>
        <w:t xml:space="preserve"> </w:t>
      </w:r>
      <w:r>
        <w:rPr>
          <w:w w:val="105"/>
        </w:rPr>
        <w:t>Verde</w:t>
      </w:r>
      <w:r>
        <w:rPr>
          <w:spacing w:val="-17"/>
          <w:w w:val="105"/>
        </w:rPr>
        <w:t xml:space="preserve"> </w:t>
      </w:r>
      <w:r>
        <w:rPr>
          <w:w w:val="105"/>
        </w:rPr>
        <w:t>Pubblico.</w:t>
      </w:r>
    </w:p>
    <w:p w14:paraId="44CE758F" w14:textId="77777777" w:rsidR="00423E5C" w:rsidRDefault="00423E5C">
      <w:pPr>
        <w:pStyle w:val="Corpotesto"/>
        <w:spacing w:before="27"/>
      </w:pPr>
    </w:p>
    <w:p w14:paraId="3F80D740" w14:textId="77777777" w:rsidR="00423E5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52" w:lineRule="auto"/>
        <w:ind w:left="860" w:right="128" w:hanging="360"/>
        <w:jc w:val="both"/>
        <w:rPr>
          <w:sz w:val="24"/>
        </w:rPr>
      </w:pPr>
      <w:proofErr w:type="gramStart"/>
      <w:r>
        <w:rPr>
          <w:sz w:val="24"/>
        </w:rPr>
        <w:t>E’</w:t>
      </w:r>
      <w:proofErr w:type="gramEnd"/>
      <w:r>
        <w:rPr>
          <w:sz w:val="24"/>
        </w:rPr>
        <w:t xml:space="preserve"> vietata la cessione, anche parziale dell’accordo. La cessione si configura anche nel caso in cui la Parte venga incorporata in altra azienda, nel caso di cessione d’azienda o di ramo d’azienda e negli altri casi in cui la Parte sia oggetto di atti di trasformazione a seguito dei quali perda la propria identità giuridica.</w:t>
      </w:r>
    </w:p>
    <w:p w14:paraId="4CCE8618" w14:textId="77777777" w:rsidR="00423E5C" w:rsidRDefault="00423E5C">
      <w:pPr>
        <w:pStyle w:val="Corpotesto"/>
        <w:spacing w:before="32"/>
      </w:pPr>
    </w:p>
    <w:p w14:paraId="29FB2A60" w14:textId="77777777" w:rsidR="00423E5C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line="252" w:lineRule="auto"/>
        <w:ind w:left="860" w:right="130" w:hanging="360"/>
        <w:jc w:val="both"/>
        <w:rPr>
          <w:sz w:val="24"/>
        </w:rPr>
      </w:pPr>
      <w:r>
        <w:rPr>
          <w:sz w:val="24"/>
        </w:rPr>
        <w:t>Per quanto non precisato dal presente accordo si applicano le disposizioni di legge e regolamenti vigenti.</w:t>
      </w:r>
    </w:p>
    <w:p w14:paraId="23956EAE" w14:textId="77777777" w:rsidR="00423E5C" w:rsidRDefault="00423E5C">
      <w:pPr>
        <w:pStyle w:val="Corpotesto"/>
        <w:spacing w:before="27"/>
      </w:pPr>
    </w:p>
    <w:p w14:paraId="36C3DFD4" w14:textId="77777777" w:rsidR="00423E5C" w:rsidRDefault="00000000">
      <w:pPr>
        <w:pStyle w:val="Corpotesto"/>
        <w:ind w:left="126"/>
      </w:pPr>
      <w:r>
        <w:rPr>
          <w:spacing w:val="-2"/>
        </w:rPr>
        <w:t>Gallarate,</w:t>
      </w:r>
    </w:p>
    <w:p w14:paraId="136EA0F5" w14:textId="77777777" w:rsidR="00423E5C" w:rsidRDefault="00423E5C">
      <w:pPr>
        <w:pStyle w:val="Corpotesto"/>
        <w:spacing w:before="42"/>
      </w:pPr>
    </w:p>
    <w:p w14:paraId="1621A1C9" w14:textId="77777777" w:rsidR="00423E5C" w:rsidRDefault="00000000">
      <w:pPr>
        <w:pStyle w:val="Corpotesto"/>
        <w:tabs>
          <w:tab w:val="left" w:pos="6512"/>
        </w:tabs>
        <w:ind w:left="208"/>
      </w:pPr>
      <w:r>
        <w:t>Per</w:t>
      </w:r>
      <w:r>
        <w:rPr>
          <w:spacing w:val="59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 DI</w:t>
      </w:r>
      <w:r>
        <w:rPr>
          <w:spacing w:val="-4"/>
        </w:rPr>
        <w:t xml:space="preserve"> </w:t>
      </w:r>
      <w:r>
        <w:rPr>
          <w:spacing w:val="-2"/>
        </w:rPr>
        <w:t>GALLARATE</w:t>
      </w:r>
      <w:r>
        <w:tab/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SOCIETA’</w:t>
      </w:r>
    </w:p>
    <w:p w14:paraId="3EE45E9F" w14:textId="5A0EE236" w:rsidR="00152698" w:rsidRPr="00152698" w:rsidRDefault="00000000" w:rsidP="00152698">
      <w:pPr>
        <w:pStyle w:val="Corpotesto"/>
        <w:spacing w:before="33"/>
        <w:ind w:left="529"/>
        <w:rPr>
          <w:spacing w:val="-2"/>
        </w:rPr>
      </w:pPr>
      <w:r>
        <w:rPr>
          <w:spacing w:val="-2"/>
        </w:rPr>
        <w:t>(Dott.</w:t>
      </w:r>
      <w:r w:rsidR="00AE5AEF">
        <w:rPr>
          <w:spacing w:val="-2"/>
        </w:rPr>
        <w:t xml:space="preserve"> </w:t>
      </w:r>
      <w:r>
        <w:rPr>
          <w:spacing w:val="-2"/>
        </w:rPr>
        <w:t>In</w:t>
      </w:r>
      <w:r w:rsidR="00474E08">
        <w:rPr>
          <w:spacing w:val="-2"/>
        </w:rPr>
        <w:t>g</w:t>
      </w:r>
      <w:r>
        <w:rPr>
          <w:spacing w:val="-2"/>
        </w:rPr>
        <w:t>.</w:t>
      </w:r>
      <w:r w:rsidR="00AE5AEF">
        <w:rPr>
          <w:spacing w:val="-2"/>
        </w:rPr>
        <w:t xml:space="preserve"> Cristiano Tenti</w:t>
      </w:r>
      <w:r>
        <w:rPr>
          <w:spacing w:val="-2"/>
        </w:rPr>
        <w:t>)</w:t>
      </w:r>
    </w:p>
    <w:p w14:paraId="621B7710" w14:textId="71184693" w:rsidR="00423E5C" w:rsidRDefault="00000000" w:rsidP="00152698">
      <w:pPr>
        <w:pStyle w:val="Corpotesto"/>
        <w:spacing w:line="20" w:lineRule="exact"/>
        <w:ind w:left="5804"/>
        <w:rPr>
          <w:sz w:val="2"/>
        </w:rPr>
        <w:sectPr w:rsidR="00423E5C">
          <w:pgSz w:w="11900" w:h="16840"/>
          <w:pgMar w:top="1420" w:right="992" w:bottom="980" w:left="992" w:header="0" w:footer="784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456344" wp14:editId="0DFE291C">
                <wp:extent cx="220472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720" cy="7620"/>
                          <a:chOff x="0" y="0"/>
                          <a:chExt cx="220472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807"/>
                            <a:ext cx="2204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720">
                                <a:moveTo>
                                  <a:pt x="0" y="0"/>
                                </a:moveTo>
                                <a:lnTo>
                                  <a:pt x="2204568" y="0"/>
                                </a:lnTo>
                              </a:path>
                            </a:pathLst>
                          </a:custGeom>
                          <a:ln w="7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B661E" id="Group 2" o:spid="_x0000_s1026" style="width:173.6pt;height:.6pt;mso-position-horizontal-relative:char;mso-position-vertical-relative:line" coordsize="2204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">
                <v:shape id="Graphic 3" o:spid="_x0000_s1027" style="position:absolute;top:38;width:22047;height:12;visibility:visible;mso-wrap-style:square;v-text-anchor:top" coordsize="2204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" path="m,l2204568,e" filled="f" strokeweight=".21153mm">
                  <v:path arrowok="t"/>
                </v:shape>
                <w10:anchorlock/>
              </v:group>
            </w:pict>
          </mc:Fallback>
        </mc:AlternateContent>
      </w:r>
    </w:p>
    <w:p w14:paraId="71E820F6" w14:textId="00856DDA" w:rsidR="00423E5C" w:rsidRDefault="00423E5C" w:rsidP="00152698">
      <w:pPr>
        <w:pStyle w:val="Titolo1"/>
        <w:spacing w:before="49" w:line="259" w:lineRule="auto"/>
        <w:ind w:left="0" w:right="212"/>
      </w:pPr>
    </w:p>
    <w:sectPr w:rsidR="00423E5C" w:rsidSect="00474E08">
      <w:pgSz w:w="11900" w:h="16840"/>
      <w:pgMar w:top="1420" w:right="992" w:bottom="980" w:left="992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F83E" w14:textId="77777777" w:rsidR="00E8173F" w:rsidRDefault="00E8173F">
      <w:r>
        <w:separator/>
      </w:r>
    </w:p>
  </w:endnote>
  <w:endnote w:type="continuationSeparator" w:id="0">
    <w:p w14:paraId="57B0AEC0" w14:textId="77777777" w:rsidR="00E8173F" w:rsidRDefault="00E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14F1" w14:textId="77777777" w:rsidR="00423E5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6A600165" wp14:editId="00226227">
              <wp:simplePos x="0" y="0"/>
              <wp:positionH relativeFrom="page">
                <wp:posOffset>6740647</wp:posOffset>
              </wp:positionH>
              <wp:positionV relativeFrom="page">
                <wp:posOffset>10055840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C1935" w14:textId="77777777" w:rsidR="00423E5C" w:rsidRDefault="00000000">
                          <w:pPr>
                            <w:spacing w:before="28" w:line="211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001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75pt;margin-top:791.8pt;width:12pt;height:12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" filled="f" stroked="f">
              <v:textbox inset="0,0,0,0">
                <w:txbxContent>
                  <w:p w14:paraId="421C1935" w14:textId="77777777" w:rsidR="00423E5C" w:rsidRDefault="00000000">
                    <w:pPr>
                      <w:spacing w:before="28" w:line="211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48A7" w14:textId="77777777" w:rsidR="00E8173F" w:rsidRDefault="00E8173F">
      <w:r>
        <w:separator/>
      </w:r>
    </w:p>
  </w:footnote>
  <w:footnote w:type="continuationSeparator" w:id="0">
    <w:p w14:paraId="49E2047A" w14:textId="77777777" w:rsidR="00E8173F" w:rsidRDefault="00E81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289"/>
    <w:multiLevelType w:val="hybridMultilevel"/>
    <w:tmpl w:val="92B49B8C"/>
    <w:lvl w:ilvl="0" w:tplc="D4401E06">
      <w:start w:val="1"/>
      <w:numFmt w:val="decimal"/>
      <w:lvlText w:val="%1."/>
      <w:lvlJc w:val="left"/>
      <w:pPr>
        <w:ind w:left="440" w:hanging="40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EF6B3DE">
      <w:numFmt w:val="bullet"/>
      <w:lvlText w:val="•"/>
      <w:lvlJc w:val="left"/>
      <w:pPr>
        <w:ind w:left="8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C8561762">
      <w:numFmt w:val="bullet"/>
      <w:lvlText w:val="-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753A91F8">
      <w:numFmt w:val="bullet"/>
      <w:lvlText w:val="•"/>
      <w:lvlJc w:val="left"/>
      <w:pPr>
        <w:ind w:left="1580" w:hanging="360"/>
      </w:pPr>
      <w:rPr>
        <w:rFonts w:hint="default"/>
        <w:lang w:val="it-IT" w:eastAsia="en-US" w:bidi="ar-SA"/>
      </w:rPr>
    </w:lvl>
    <w:lvl w:ilvl="4" w:tplc="549EC21C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5" w:tplc="4DB2305A">
      <w:numFmt w:val="bullet"/>
      <w:lvlText w:val="•"/>
      <w:lvlJc w:val="left"/>
      <w:pPr>
        <w:ind w:left="3961" w:hanging="360"/>
      </w:pPr>
      <w:rPr>
        <w:rFonts w:hint="default"/>
        <w:lang w:val="it-IT" w:eastAsia="en-US" w:bidi="ar-SA"/>
      </w:rPr>
    </w:lvl>
    <w:lvl w:ilvl="6" w:tplc="67CC5672">
      <w:numFmt w:val="bullet"/>
      <w:lvlText w:val="•"/>
      <w:lvlJc w:val="left"/>
      <w:pPr>
        <w:ind w:left="5152" w:hanging="360"/>
      </w:pPr>
      <w:rPr>
        <w:rFonts w:hint="default"/>
        <w:lang w:val="it-IT" w:eastAsia="en-US" w:bidi="ar-SA"/>
      </w:rPr>
    </w:lvl>
    <w:lvl w:ilvl="7" w:tplc="E5EA01D8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8" w:tplc="080AA25A">
      <w:numFmt w:val="bullet"/>
      <w:lvlText w:val="•"/>
      <w:lvlJc w:val="left"/>
      <w:pPr>
        <w:ind w:left="753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880C3C"/>
    <w:multiLevelType w:val="hybridMultilevel"/>
    <w:tmpl w:val="38E4056A"/>
    <w:lvl w:ilvl="0" w:tplc="04AC97B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1A024A4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2D266B62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2AF664E2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B21A33C2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17FCA0D4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71623534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9C40C8C4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BC127934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 w16cid:durableId="1855801345">
    <w:abstractNumId w:val="1"/>
  </w:num>
  <w:num w:numId="2" w16cid:durableId="150451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E5C"/>
    <w:rsid w:val="00152698"/>
    <w:rsid w:val="001C26A6"/>
    <w:rsid w:val="001D6DB4"/>
    <w:rsid w:val="00243E09"/>
    <w:rsid w:val="004050B5"/>
    <w:rsid w:val="00423E5C"/>
    <w:rsid w:val="00474E08"/>
    <w:rsid w:val="004A51E2"/>
    <w:rsid w:val="005A0C70"/>
    <w:rsid w:val="006316EE"/>
    <w:rsid w:val="00690203"/>
    <w:rsid w:val="008C6368"/>
    <w:rsid w:val="00A6326C"/>
    <w:rsid w:val="00AE5AEF"/>
    <w:rsid w:val="00B0210D"/>
    <w:rsid w:val="00D56CD6"/>
    <w:rsid w:val="00E529A7"/>
    <w:rsid w:val="00E8173F"/>
    <w:rsid w:val="00F5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3128"/>
  <w15:docId w15:val="{5FC785AD-737A-4234-A556-6191063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8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spacing w:before="61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D56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CD6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6C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CD6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5 - accordo collaborazione</vt:lpstr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5 - accordo collaborazione</dc:title>
  <dc:creator>OrnellaMagnoni</dc:creator>
  <cp:lastModifiedBy>Bernasconi Giovanni</cp:lastModifiedBy>
  <cp:revision>9</cp:revision>
  <cp:lastPrinted>2025-05-26T12:47:00Z</cp:lastPrinted>
  <dcterms:created xsi:type="dcterms:W3CDTF">2025-05-20T11:36:00Z</dcterms:created>
  <dcterms:modified xsi:type="dcterms:W3CDTF">2025-06-25T12:16:00Z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PDFCreator 1.9.4.0</vt:lpwstr>
  </property>
  <property fmtid="{D5CDD505-2E9C-101B-9397-08002B2CF9AE}" pid="4" name="LastSaved">
    <vt:filetime>2025-05-20T00:00:00Z</vt:filetime>
  </property>
  <property fmtid="{D5CDD505-2E9C-101B-9397-08002B2CF9AE}" pid="5" name="Producer">
    <vt:lpwstr>PDFCreator 1.9.4.0; modified using iTextSharp 5.2.1 (c) 1T3XT BVBA</vt:lpwstr>
  </property>
</Properties>
</file>