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577B" w14:textId="77777777" w:rsidR="00E34DBA" w:rsidRDefault="00000000">
      <w:pPr>
        <w:pStyle w:val="Standard"/>
        <w:pageBreakBefore/>
        <w:spacing w:after="0" w:line="240" w:lineRule="auto"/>
        <w:jc w:val="both"/>
        <w:rPr>
          <w:rFonts w:ascii="Times New Roman" w:hAnsi="Times New Roman" w:cs="Times New Roman"/>
          <w:b/>
          <w:bCs/>
        </w:rPr>
      </w:pPr>
      <w:r>
        <w:rPr>
          <w:rFonts w:ascii="Times New Roman" w:hAnsi="Times New Roman" w:cs="Times New Roman"/>
          <w:b/>
          <w:bCs/>
        </w:rPr>
        <w:tab/>
      </w:r>
    </w:p>
    <w:p w14:paraId="26DDAF26" w14:textId="77777777" w:rsidR="00E34DBA" w:rsidRDefault="00000000">
      <w:pPr>
        <w:pStyle w:val="Standard"/>
        <w:spacing w:after="0" w:line="240" w:lineRule="auto"/>
        <w:jc w:val="cente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40565F7C" w14:textId="5B476292" w:rsidR="00E34DBA" w:rsidRDefault="00000000" w:rsidP="00942B8D">
      <w:pPr>
        <w:pStyle w:val="Standard"/>
        <w:spacing w:after="0" w:line="240" w:lineRule="auto"/>
        <w:jc w:val="cente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4B314285" w14:textId="77777777" w:rsidR="004F45E2" w:rsidRDefault="004F45E2" w:rsidP="004F45E2">
      <w:pPr>
        <w:pStyle w:val="Standard"/>
        <w:ind w:left="140"/>
        <w:jc w:val="center"/>
        <w:rPr>
          <w:rFonts w:eastAsia="BookAntiqua-BoldItalic" w:cs="BookAntiqua-BoldItalic"/>
          <w:b/>
          <w:bCs/>
          <w:i/>
          <w:iCs/>
          <w:color w:val="ED0000"/>
        </w:rPr>
      </w:pPr>
      <w:r w:rsidRPr="00F118B5">
        <w:rPr>
          <w:rFonts w:ascii="Calibri" w:eastAsia="BookAntiqua-BoldItalic" w:hAnsi="Calibri" w:cs="BookAntiqua-BoldItalic"/>
          <w:b/>
          <w:bCs/>
        </w:rPr>
        <w:t>BANDO “LA LOMBARDIA È DEI GIOVANI” 2026</w:t>
      </w:r>
    </w:p>
    <w:p w14:paraId="3BD1C9F3" w14:textId="77777777" w:rsidR="004F45E2" w:rsidRDefault="004F45E2" w:rsidP="004F45E2">
      <w:pPr>
        <w:pStyle w:val="Standard"/>
        <w:jc w:val="both"/>
        <w:rPr>
          <w:rFonts w:ascii="Calibri" w:eastAsia="BookAntiqua-BoldItalic" w:hAnsi="Calibri" w:cs="BookAntiqua-BoldItalic"/>
          <w:b/>
          <w:bCs/>
        </w:rPr>
      </w:pPr>
      <w:r>
        <w:rPr>
          <w:rFonts w:ascii="Calibri" w:eastAsia="BookAntiqua-BoldItalic" w:hAnsi="Calibri" w:cs="BookAntiqua-BoldItalic"/>
          <w:b/>
          <w:bCs/>
        </w:rPr>
        <w:t>AVVISO PER LA MANIFESTAZIONE DI INTERESSE PER LA SELEZIONE DI SOGGETTI PARTNER PER LA CO-PROGETTAZIONE DI PROPOSTA E RICHIESTA DI CONTRIBUTO A REGIONE LOMBARDIA – CAPOFILA COUNE DI GALLARATE</w:t>
      </w:r>
    </w:p>
    <w:p w14:paraId="5EDADCCE" w14:textId="77777777" w:rsidR="00E34DBA" w:rsidRPr="006D4576" w:rsidRDefault="00000000">
      <w:pPr>
        <w:pStyle w:val="Standard"/>
        <w:spacing w:after="120" w:line="240" w:lineRule="auto"/>
        <w:jc w:val="center"/>
        <w:rPr>
          <w:rFonts w:ascii="Calibri" w:hAnsi="Calibri" w:cs="Calibri"/>
          <w:b/>
          <w:bCs/>
          <w:u w:val="single"/>
        </w:rPr>
      </w:pPr>
      <w:r w:rsidRPr="006D4576">
        <w:rPr>
          <w:rFonts w:ascii="Calibri" w:hAnsi="Calibri" w:cs="Calibri"/>
          <w:b/>
          <w:bCs/>
          <w:u w:val="single"/>
        </w:rPr>
        <w:t>DOMANDA DI PARTECIPAZIONE</w:t>
      </w:r>
    </w:p>
    <w:p w14:paraId="0D55C007" w14:textId="77777777" w:rsidR="00E34DBA" w:rsidRPr="006D4576" w:rsidRDefault="00000000">
      <w:pPr>
        <w:pStyle w:val="Standard"/>
        <w:spacing w:after="120" w:line="240" w:lineRule="auto"/>
        <w:jc w:val="center"/>
        <w:rPr>
          <w:rFonts w:ascii="Calibri" w:hAnsi="Calibri" w:cs="Calibri"/>
        </w:rPr>
      </w:pPr>
      <w:r w:rsidRPr="006D4576">
        <w:rPr>
          <w:rFonts w:ascii="Calibri" w:hAnsi="Calibri" w:cs="Calibri"/>
          <w:bCs/>
        </w:rPr>
        <w:t>(</w:t>
      </w:r>
      <w:r w:rsidRPr="006D4576">
        <w:rPr>
          <w:rFonts w:ascii="Calibri" w:hAnsi="Calibri" w:cs="Calibri"/>
          <w:bCs/>
          <w:i/>
        </w:rPr>
        <w:t>da compilare esclusivamente in modalità elettronica</w:t>
      </w:r>
      <w:r w:rsidRPr="006D4576">
        <w:rPr>
          <w:rFonts w:ascii="Calibri" w:hAnsi="Calibri" w:cs="Calibri"/>
          <w:bCs/>
        </w:rPr>
        <w:t>)</w:t>
      </w:r>
    </w:p>
    <w:p w14:paraId="2DB48351" w14:textId="77777777" w:rsidR="00E34DBA" w:rsidRPr="006D4576" w:rsidRDefault="00E34DBA">
      <w:pPr>
        <w:pStyle w:val="Standard"/>
        <w:spacing w:after="120" w:line="240" w:lineRule="auto"/>
        <w:jc w:val="both"/>
        <w:rPr>
          <w:rFonts w:ascii="Calibri" w:hAnsi="Calibri" w:cs="Calibri"/>
        </w:rPr>
      </w:pPr>
    </w:p>
    <w:p w14:paraId="011E8BCD" w14:textId="77777777" w:rsidR="00E34DBA" w:rsidRPr="006D4576" w:rsidRDefault="00000000">
      <w:pPr>
        <w:pStyle w:val="Standard"/>
        <w:spacing w:after="120" w:line="240" w:lineRule="auto"/>
        <w:jc w:val="both"/>
        <w:rPr>
          <w:rFonts w:ascii="Calibri" w:hAnsi="Calibri" w:cs="Calibri"/>
        </w:rPr>
      </w:pPr>
      <w:r w:rsidRPr="006D4576">
        <w:rPr>
          <w:rFonts w:ascii="Calibri" w:hAnsi="Calibri" w:cs="Calibri"/>
        </w:rPr>
        <w:t xml:space="preserve">Il/la sottoscritto/a </w:t>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t xml:space="preserve">nato/a </w:t>
      </w:r>
      <w:proofErr w:type="spellStart"/>
      <w:r w:rsidRPr="006D4576">
        <w:rPr>
          <w:rFonts w:ascii="Calibri" w:hAnsi="Calibri" w:cs="Calibri"/>
        </w:rPr>
        <w:t>a</w:t>
      </w:r>
      <w:proofErr w:type="spellEnd"/>
      <w:r w:rsidRPr="006D4576">
        <w:rPr>
          <w:rFonts w:ascii="Calibri" w:hAnsi="Calibri" w:cs="Calibri"/>
        </w:rPr>
        <w:t xml:space="preserve"> </w:t>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r>
    </w:p>
    <w:p w14:paraId="0BE5F4FE" w14:textId="77777777" w:rsidR="00E34DBA" w:rsidRPr="006D4576" w:rsidRDefault="00000000">
      <w:pPr>
        <w:pStyle w:val="Standard"/>
        <w:spacing w:after="120" w:line="240" w:lineRule="auto"/>
        <w:jc w:val="both"/>
        <w:rPr>
          <w:rFonts w:ascii="Calibri" w:hAnsi="Calibri" w:cs="Calibri"/>
        </w:rPr>
      </w:pPr>
      <w:r w:rsidRPr="006D4576">
        <w:rPr>
          <w:rFonts w:ascii="Calibri" w:hAnsi="Calibri" w:cs="Calibri"/>
        </w:rPr>
        <w:t xml:space="preserve">prov.  </w:t>
      </w:r>
      <w:r w:rsidRPr="006D4576">
        <w:rPr>
          <w:rFonts w:ascii="Calibri" w:hAnsi="Calibri" w:cs="Calibri"/>
        </w:rPr>
        <w:tab/>
      </w:r>
      <w:r w:rsidRPr="006D4576">
        <w:rPr>
          <w:rFonts w:ascii="Calibri" w:hAnsi="Calibri" w:cs="Calibri"/>
        </w:rPr>
        <w:tab/>
        <w:t xml:space="preserve">il </w:t>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t>Codice Fiscale</w:t>
      </w:r>
    </w:p>
    <w:p w14:paraId="0FF46CA0" w14:textId="77777777" w:rsidR="00E34DBA" w:rsidRPr="006D4576" w:rsidRDefault="00000000">
      <w:pPr>
        <w:pStyle w:val="Standard"/>
        <w:spacing w:after="120" w:line="240" w:lineRule="auto"/>
        <w:jc w:val="both"/>
        <w:rPr>
          <w:rFonts w:ascii="Calibri" w:hAnsi="Calibri" w:cs="Calibri"/>
        </w:rPr>
      </w:pPr>
      <w:r w:rsidRPr="006D4576">
        <w:rPr>
          <w:rFonts w:ascii="Calibri" w:hAnsi="Calibri" w:cs="Calibri"/>
        </w:rPr>
        <w:t xml:space="preserve">residente a </w:t>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t>CAP</w:t>
      </w:r>
    </w:p>
    <w:p w14:paraId="2EF7E585" w14:textId="77777777" w:rsidR="00E34DBA" w:rsidRPr="006D4576" w:rsidRDefault="00000000">
      <w:pPr>
        <w:pStyle w:val="Standard"/>
        <w:spacing w:after="120" w:line="240" w:lineRule="auto"/>
        <w:jc w:val="both"/>
        <w:rPr>
          <w:rFonts w:ascii="Calibri" w:hAnsi="Calibri" w:cs="Calibri"/>
        </w:rPr>
      </w:pPr>
      <w:r w:rsidRPr="006D4576">
        <w:rPr>
          <w:rFonts w:ascii="Calibri" w:hAnsi="Calibri" w:cs="Calibri"/>
        </w:rPr>
        <w:t xml:space="preserve">in Via/Piazza </w:t>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t>n.</w:t>
      </w:r>
    </w:p>
    <w:p w14:paraId="772CE1AA" w14:textId="77777777" w:rsidR="00E34DBA" w:rsidRPr="006D4576" w:rsidRDefault="00E34DBA">
      <w:pPr>
        <w:pStyle w:val="Standard"/>
        <w:spacing w:after="120" w:line="240" w:lineRule="auto"/>
        <w:jc w:val="center"/>
        <w:rPr>
          <w:rFonts w:ascii="Calibri" w:hAnsi="Calibri" w:cs="Calibri"/>
        </w:rPr>
      </w:pPr>
    </w:p>
    <w:p w14:paraId="3DB408AC" w14:textId="731A8403" w:rsidR="00E34DBA" w:rsidRPr="006D4576" w:rsidRDefault="00000000">
      <w:pPr>
        <w:pStyle w:val="Standard"/>
        <w:spacing w:after="120" w:line="240" w:lineRule="auto"/>
        <w:jc w:val="center"/>
        <w:rPr>
          <w:rFonts w:ascii="Calibri" w:hAnsi="Calibri" w:cs="Calibri"/>
        </w:rPr>
      </w:pPr>
      <w:r w:rsidRPr="006D4576">
        <w:rPr>
          <w:rFonts w:ascii="Calibri" w:hAnsi="Calibri" w:cs="Calibri"/>
        </w:rPr>
        <w:t xml:space="preserve">in qualità di legale rappresentante </w:t>
      </w:r>
      <w:r w:rsidR="00471521" w:rsidRPr="006D4576">
        <w:rPr>
          <w:rFonts w:ascii="Calibri" w:hAnsi="Calibri" w:cs="Calibri"/>
        </w:rPr>
        <w:t>di</w:t>
      </w:r>
    </w:p>
    <w:p w14:paraId="3EBD719F" w14:textId="77777777" w:rsidR="00E34DBA" w:rsidRPr="006D4576" w:rsidRDefault="00000000">
      <w:pPr>
        <w:pStyle w:val="Standard"/>
        <w:spacing w:after="120" w:line="240" w:lineRule="auto"/>
        <w:jc w:val="both"/>
        <w:rPr>
          <w:rFonts w:ascii="Calibri" w:hAnsi="Calibri" w:cs="Calibri"/>
        </w:rPr>
      </w:pPr>
      <w:r w:rsidRPr="006D4576">
        <w:rPr>
          <w:rFonts w:ascii="Calibri" w:hAnsi="Calibri" w:cs="Calibri"/>
        </w:rPr>
        <w:t>Denominazione</w:t>
      </w:r>
    </w:p>
    <w:p w14:paraId="04BCB104" w14:textId="77777777" w:rsidR="00E34DBA" w:rsidRPr="006D4576" w:rsidRDefault="00000000">
      <w:pPr>
        <w:pStyle w:val="Standard"/>
        <w:spacing w:after="120" w:line="240" w:lineRule="auto"/>
        <w:jc w:val="both"/>
        <w:rPr>
          <w:rFonts w:ascii="Calibri" w:hAnsi="Calibri" w:cs="Calibri"/>
        </w:rPr>
      </w:pPr>
      <w:r w:rsidRPr="006D4576">
        <w:rPr>
          <w:rFonts w:ascii="Calibri" w:hAnsi="Calibri" w:cs="Calibri"/>
        </w:rPr>
        <w:t>Cod. Fiscale/Partita IVA</w:t>
      </w:r>
    </w:p>
    <w:p w14:paraId="55DF882B" w14:textId="77777777" w:rsidR="00E34DBA" w:rsidRPr="006D4576" w:rsidRDefault="00000000">
      <w:pPr>
        <w:pStyle w:val="Standard"/>
        <w:spacing w:after="120" w:line="240" w:lineRule="auto"/>
        <w:jc w:val="both"/>
        <w:rPr>
          <w:rFonts w:ascii="Calibri" w:hAnsi="Calibri" w:cs="Calibri"/>
        </w:rPr>
      </w:pPr>
      <w:r w:rsidRPr="006D4576">
        <w:rPr>
          <w:rFonts w:ascii="Calibri" w:hAnsi="Calibri" w:cs="Calibri"/>
        </w:rPr>
        <w:t>Sede legale (indirizzo, CAP, città)</w:t>
      </w:r>
    </w:p>
    <w:p w14:paraId="194C8D8D" w14:textId="498A207C" w:rsidR="004F45E2" w:rsidRPr="006D4576" w:rsidRDefault="004F45E2">
      <w:pPr>
        <w:pStyle w:val="Standard"/>
        <w:spacing w:after="120" w:line="240" w:lineRule="auto"/>
        <w:jc w:val="both"/>
        <w:rPr>
          <w:rFonts w:ascii="Calibri" w:hAnsi="Calibri" w:cs="Calibri"/>
        </w:rPr>
      </w:pPr>
      <w:r w:rsidRPr="006D4576">
        <w:rPr>
          <w:rFonts w:ascii="Calibri" w:hAnsi="Calibri" w:cs="Calibri"/>
        </w:rPr>
        <w:t>Oggetto sociale e statutario</w:t>
      </w:r>
    </w:p>
    <w:p w14:paraId="738D21B2" w14:textId="650597AF" w:rsidR="00471521" w:rsidRPr="006D4576" w:rsidRDefault="00471521">
      <w:pPr>
        <w:pStyle w:val="Standard"/>
        <w:spacing w:after="120" w:line="240" w:lineRule="auto"/>
        <w:jc w:val="both"/>
        <w:rPr>
          <w:rFonts w:ascii="Calibri" w:hAnsi="Calibri" w:cs="Calibri"/>
        </w:rPr>
      </w:pPr>
      <w:r w:rsidRPr="006D4576">
        <w:rPr>
          <w:rFonts w:ascii="Calibri" w:hAnsi="Calibri" w:cs="Calibri"/>
        </w:rPr>
        <w:t>Iscritto al Registro Comunale delle Associazioni al n.</w:t>
      </w:r>
    </w:p>
    <w:p w14:paraId="493307D8" w14:textId="58420FD2" w:rsidR="00471521" w:rsidRPr="006D4576" w:rsidRDefault="00471521">
      <w:pPr>
        <w:pStyle w:val="Standard"/>
        <w:spacing w:after="120" w:line="240" w:lineRule="auto"/>
        <w:jc w:val="both"/>
        <w:rPr>
          <w:rFonts w:ascii="Calibri" w:hAnsi="Calibri" w:cs="Calibri"/>
        </w:rPr>
      </w:pPr>
      <w:r w:rsidRPr="006D4576">
        <w:rPr>
          <w:rFonts w:ascii="Calibri" w:hAnsi="Calibri" w:cs="Calibri"/>
        </w:rPr>
        <w:t>Con iscrizione anche ai seguenti registri o albi</w:t>
      </w:r>
    </w:p>
    <w:p w14:paraId="7B77CFC8" w14:textId="77777777" w:rsidR="00E34DBA" w:rsidRPr="006D4576" w:rsidRDefault="00000000">
      <w:pPr>
        <w:pStyle w:val="Standard"/>
        <w:spacing w:after="120" w:line="240" w:lineRule="auto"/>
        <w:jc w:val="both"/>
        <w:rPr>
          <w:rFonts w:ascii="Calibri" w:hAnsi="Calibri" w:cs="Calibri"/>
        </w:rPr>
      </w:pPr>
      <w:r w:rsidRPr="006D4576">
        <w:rPr>
          <w:rFonts w:ascii="Calibri" w:hAnsi="Calibri" w:cs="Calibri"/>
        </w:rPr>
        <w:t>E-mail</w:t>
      </w:r>
    </w:p>
    <w:p w14:paraId="3E6B16A7" w14:textId="77777777" w:rsidR="00E34DBA" w:rsidRPr="006D4576" w:rsidRDefault="00000000">
      <w:pPr>
        <w:pStyle w:val="Standard"/>
        <w:spacing w:after="120" w:line="240" w:lineRule="auto"/>
        <w:jc w:val="both"/>
        <w:rPr>
          <w:rFonts w:ascii="Calibri" w:hAnsi="Calibri" w:cs="Calibri"/>
        </w:rPr>
      </w:pPr>
      <w:r w:rsidRPr="006D4576">
        <w:rPr>
          <w:rFonts w:ascii="Calibri" w:hAnsi="Calibri" w:cs="Calibri"/>
        </w:rPr>
        <w:t>PEC</w:t>
      </w:r>
    </w:p>
    <w:p w14:paraId="2D50ED32" w14:textId="77777777" w:rsidR="00E34DBA" w:rsidRPr="006D4576" w:rsidRDefault="00000000">
      <w:pPr>
        <w:pStyle w:val="Standard"/>
        <w:spacing w:after="120" w:line="240" w:lineRule="auto"/>
        <w:jc w:val="both"/>
        <w:rPr>
          <w:rFonts w:ascii="Calibri" w:hAnsi="Calibri" w:cs="Calibri"/>
        </w:rPr>
      </w:pPr>
      <w:r w:rsidRPr="006D4576">
        <w:rPr>
          <w:rFonts w:ascii="Calibri" w:hAnsi="Calibri" w:cs="Calibri"/>
        </w:rPr>
        <w:t>Recapiti telefonici</w:t>
      </w:r>
    </w:p>
    <w:p w14:paraId="19804D84" w14:textId="77777777" w:rsidR="00E34DBA" w:rsidRPr="006D4576" w:rsidRDefault="00E34DBA">
      <w:pPr>
        <w:pStyle w:val="Standard"/>
        <w:spacing w:after="120" w:line="240" w:lineRule="auto"/>
        <w:jc w:val="both"/>
        <w:rPr>
          <w:rFonts w:ascii="Calibri" w:hAnsi="Calibri" w:cs="Calibri"/>
        </w:rPr>
      </w:pPr>
    </w:p>
    <w:p w14:paraId="6A2A8BE1" w14:textId="77777777" w:rsidR="00E34DBA" w:rsidRPr="006D4576" w:rsidRDefault="00000000">
      <w:pPr>
        <w:pStyle w:val="Standard"/>
        <w:spacing w:after="120" w:line="240" w:lineRule="auto"/>
        <w:jc w:val="center"/>
        <w:rPr>
          <w:rFonts w:ascii="Calibri" w:hAnsi="Calibri" w:cs="Calibri"/>
          <w:b/>
          <w:bCs/>
        </w:rPr>
      </w:pPr>
      <w:r w:rsidRPr="006D4576">
        <w:rPr>
          <w:rFonts w:ascii="Calibri" w:hAnsi="Calibri" w:cs="Calibri"/>
          <w:b/>
          <w:bCs/>
        </w:rPr>
        <w:t>CHIEDE</w:t>
      </w:r>
    </w:p>
    <w:p w14:paraId="30AF57BD" w14:textId="63FE7C23" w:rsidR="00E34DBA" w:rsidRPr="006D4576" w:rsidRDefault="00000000" w:rsidP="00471521">
      <w:pPr>
        <w:pStyle w:val="Standard"/>
        <w:spacing w:after="120" w:line="240" w:lineRule="auto"/>
        <w:jc w:val="both"/>
        <w:rPr>
          <w:rFonts w:ascii="Calibri" w:hAnsi="Calibri" w:cs="Calibri"/>
        </w:rPr>
      </w:pPr>
      <w:r w:rsidRPr="006D4576">
        <w:rPr>
          <w:rFonts w:ascii="Calibri" w:hAnsi="Calibri" w:cs="Calibri"/>
        </w:rPr>
        <w:t xml:space="preserve">Di partecipare alla procedura in oggetto </w:t>
      </w:r>
    </w:p>
    <w:p w14:paraId="2CE65255" w14:textId="77777777" w:rsidR="00E34DBA" w:rsidRPr="006D4576" w:rsidRDefault="00000000">
      <w:pPr>
        <w:pStyle w:val="Standard"/>
        <w:spacing w:after="120" w:line="240" w:lineRule="auto"/>
        <w:jc w:val="center"/>
        <w:rPr>
          <w:rFonts w:ascii="Calibri" w:hAnsi="Calibri" w:cs="Calibri"/>
          <w:b/>
          <w:bCs/>
        </w:rPr>
      </w:pPr>
      <w:r w:rsidRPr="006D4576">
        <w:rPr>
          <w:rFonts w:ascii="Calibri" w:hAnsi="Calibri" w:cs="Calibri"/>
          <w:b/>
          <w:bCs/>
        </w:rPr>
        <w:t>DICHIARA</w:t>
      </w:r>
    </w:p>
    <w:p w14:paraId="1AF163B8" w14:textId="77777777" w:rsidR="00E34DBA" w:rsidRPr="006D4576" w:rsidRDefault="00000000">
      <w:pPr>
        <w:pStyle w:val="Standard"/>
        <w:spacing w:after="0"/>
        <w:jc w:val="both"/>
        <w:rPr>
          <w:rFonts w:ascii="Calibri" w:hAnsi="Calibri" w:cs="Calibri"/>
          <w:color w:val="000000"/>
        </w:rPr>
      </w:pPr>
      <w:r w:rsidRPr="006D4576">
        <w:rPr>
          <w:rFonts w:ascii="Calibri" w:hAnsi="Calibri" w:cs="Calibri"/>
          <w:color w:val="000000"/>
        </w:rPr>
        <w:t xml:space="preserve">in qualità di rappresentante legale dell'Organismo Proponente e con espresso riferimento alla procedura per la quale ha chiesto di essere ammesso, consapevole che, in caso di mendace dichiarazione, verranno applicate nei suoi riguardi, ai sensi dell´art.76 del D.P.R. 445/00, le sanzioni previste dal </w:t>
      </w:r>
      <w:proofErr w:type="gramStart"/>
      <w:r w:rsidRPr="006D4576">
        <w:rPr>
          <w:rFonts w:ascii="Calibri" w:hAnsi="Calibri" w:cs="Calibri"/>
          <w:color w:val="000000"/>
        </w:rPr>
        <w:t>Codice Penale</w:t>
      </w:r>
      <w:proofErr w:type="gramEnd"/>
      <w:r w:rsidRPr="006D4576">
        <w:rPr>
          <w:rFonts w:ascii="Calibri" w:hAnsi="Calibri" w:cs="Calibri"/>
          <w:color w:val="000000"/>
        </w:rPr>
        <w:t xml:space="preserve"> e dalle leggi speciali in materia di falsità degli atti:</w:t>
      </w:r>
    </w:p>
    <w:p w14:paraId="398B3F58" w14:textId="77777777" w:rsidR="00E34DBA" w:rsidRPr="006D4576" w:rsidRDefault="00E34DBA">
      <w:pPr>
        <w:pStyle w:val="Standard"/>
        <w:spacing w:after="0"/>
        <w:jc w:val="both"/>
        <w:rPr>
          <w:rFonts w:ascii="Calibri" w:hAnsi="Calibri" w:cs="Calibri"/>
          <w:color w:val="000000"/>
        </w:rPr>
      </w:pPr>
    </w:p>
    <w:p w14:paraId="2E09E0F8" w14:textId="530D1E18" w:rsidR="00E34DBA" w:rsidRPr="006D4576" w:rsidRDefault="00000000">
      <w:pPr>
        <w:pStyle w:val="Standard"/>
        <w:spacing w:after="0"/>
        <w:jc w:val="both"/>
        <w:rPr>
          <w:rFonts w:ascii="Calibri" w:hAnsi="Calibri" w:cs="Calibri"/>
          <w:color w:val="000000"/>
        </w:rPr>
      </w:pPr>
      <w:r w:rsidRPr="006D4576">
        <w:rPr>
          <w:rFonts w:ascii="Calibri" w:hAnsi="Calibri" w:cs="Calibri"/>
          <w:color w:val="000000"/>
        </w:rPr>
        <w:lastRenderedPageBreak/>
        <w:t xml:space="preserve">- di essere in possesso di tutti i requisiti di ordine generale e </w:t>
      </w:r>
      <w:proofErr w:type="gramStart"/>
      <w:r w:rsidRPr="006D4576">
        <w:rPr>
          <w:rFonts w:ascii="Calibri" w:hAnsi="Calibri" w:cs="Calibri"/>
          <w:color w:val="000000"/>
        </w:rPr>
        <w:t>di  non</w:t>
      </w:r>
      <w:proofErr w:type="gramEnd"/>
      <w:r w:rsidRPr="006D4576">
        <w:rPr>
          <w:rFonts w:ascii="Calibri" w:hAnsi="Calibri" w:cs="Calibri"/>
          <w:color w:val="000000"/>
        </w:rPr>
        <w:t xml:space="preserve">  </w:t>
      </w:r>
      <w:proofErr w:type="gramStart"/>
      <w:r w:rsidRPr="006D4576">
        <w:rPr>
          <w:rFonts w:ascii="Calibri" w:hAnsi="Calibri" w:cs="Calibri"/>
          <w:color w:val="000000"/>
        </w:rPr>
        <w:t>essere  incorso</w:t>
      </w:r>
      <w:proofErr w:type="gramEnd"/>
      <w:r w:rsidRPr="006D4576">
        <w:rPr>
          <w:rFonts w:ascii="Calibri" w:hAnsi="Calibri" w:cs="Calibri"/>
          <w:color w:val="000000"/>
        </w:rPr>
        <w:t xml:space="preserve">  in nessuna   causa   di impedimento a stipulare contratti con la pubblica amministrazione, comprese </w:t>
      </w:r>
      <w:proofErr w:type="gramStart"/>
      <w:r w:rsidRPr="006D4576">
        <w:rPr>
          <w:rFonts w:ascii="Calibri" w:hAnsi="Calibri" w:cs="Calibri"/>
          <w:color w:val="000000"/>
        </w:rPr>
        <w:t>quelle  determinanti</w:t>
      </w:r>
      <w:proofErr w:type="gramEnd"/>
      <w:r w:rsidRPr="006D4576">
        <w:rPr>
          <w:rFonts w:ascii="Calibri" w:hAnsi="Calibri" w:cs="Calibri"/>
          <w:color w:val="000000"/>
        </w:rPr>
        <w:t xml:space="preserve">   </w:t>
      </w:r>
      <w:proofErr w:type="gramStart"/>
      <w:r w:rsidRPr="006D4576">
        <w:rPr>
          <w:rFonts w:ascii="Calibri" w:hAnsi="Calibri" w:cs="Calibri"/>
          <w:color w:val="000000"/>
        </w:rPr>
        <w:t>l´esclusione</w:t>
      </w:r>
      <w:proofErr w:type="gramEnd"/>
      <w:r w:rsidRPr="006D4576">
        <w:rPr>
          <w:rFonts w:ascii="Calibri" w:hAnsi="Calibri" w:cs="Calibri"/>
          <w:color w:val="000000"/>
        </w:rPr>
        <w:t xml:space="preserve">   dalla   partecipazione   alle   procedure   di   affidamento   dei contratti pubblici previsti dagli articoli n. 94 </w:t>
      </w:r>
      <w:proofErr w:type="gramStart"/>
      <w:r w:rsidRPr="006D4576">
        <w:rPr>
          <w:rFonts w:ascii="Calibri" w:hAnsi="Calibri" w:cs="Calibri"/>
          <w:color w:val="000000"/>
        </w:rPr>
        <w:t>e  n.95</w:t>
      </w:r>
      <w:proofErr w:type="gramEnd"/>
      <w:r w:rsidRPr="006D4576">
        <w:rPr>
          <w:rFonts w:ascii="Calibri" w:hAnsi="Calibri" w:cs="Calibri"/>
          <w:color w:val="000000"/>
        </w:rPr>
        <w:t xml:space="preserve"> del Codice dei contratti adottato con D. LGS n. 36/2023;</w:t>
      </w:r>
    </w:p>
    <w:p w14:paraId="4C08674E" w14:textId="77777777" w:rsidR="00E34DBA" w:rsidRPr="006D4576" w:rsidRDefault="00E34DBA">
      <w:pPr>
        <w:pStyle w:val="Standard"/>
        <w:spacing w:after="0"/>
        <w:jc w:val="both"/>
        <w:rPr>
          <w:rFonts w:ascii="Calibri" w:hAnsi="Calibri" w:cs="Calibri"/>
          <w:color w:val="000000"/>
        </w:rPr>
      </w:pPr>
    </w:p>
    <w:p w14:paraId="796FF3AC" w14:textId="77777777" w:rsidR="00E34DBA" w:rsidRPr="006D4576" w:rsidRDefault="00000000">
      <w:pPr>
        <w:pStyle w:val="Standard"/>
        <w:spacing w:after="0"/>
        <w:jc w:val="both"/>
        <w:rPr>
          <w:rFonts w:ascii="Calibri" w:hAnsi="Calibri" w:cs="Calibri"/>
          <w:color w:val="000000"/>
        </w:rPr>
      </w:pPr>
      <w:r w:rsidRPr="006D4576">
        <w:rPr>
          <w:rFonts w:ascii="Calibri" w:hAnsi="Calibri" w:cs="Calibri"/>
          <w:color w:val="000000"/>
        </w:rPr>
        <w:t>- in particolare, dichiara:</w:t>
      </w:r>
    </w:p>
    <w:p w14:paraId="56E4139B" w14:textId="77777777" w:rsidR="00E34DBA" w:rsidRPr="006D4576" w:rsidRDefault="00000000">
      <w:pPr>
        <w:pStyle w:val="Paragrafoelenco"/>
        <w:numPr>
          <w:ilvl w:val="0"/>
          <w:numId w:val="19"/>
        </w:numPr>
        <w:spacing w:after="0"/>
        <w:jc w:val="both"/>
        <w:rPr>
          <w:rFonts w:ascii="Calibri" w:hAnsi="Calibri" w:cs="Calibri"/>
          <w:color w:val="000000"/>
        </w:rPr>
      </w:pPr>
      <w:r w:rsidRPr="006D4576">
        <w:rPr>
          <w:rFonts w:ascii="Calibri" w:hAnsi="Calibri" w:cs="Calibri"/>
          <w:color w:val="000000"/>
        </w:rPr>
        <w:t>di non trovarsi nelle condizioni di cui agli artt. 94 e 95 del D. Lgs. 36/2023;</w:t>
      </w:r>
    </w:p>
    <w:p w14:paraId="06D1008C" w14:textId="77777777" w:rsidR="00E34DBA" w:rsidRPr="006D4576" w:rsidRDefault="00000000">
      <w:pPr>
        <w:pStyle w:val="Paragrafoelenco"/>
        <w:numPr>
          <w:ilvl w:val="0"/>
          <w:numId w:val="9"/>
        </w:numPr>
        <w:spacing w:after="0"/>
        <w:jc w:val="both"/>
        <w:rPr>
          <w:rFonts w:ascii="Calibri" w:hAnsi="Calibri" w:cs="Calibri"/>
          <w:color w:val="000000"/>
        </w:rPr>
      </w:pPr>
      <w:r w:rsidRPr="006D4576">
        <w:rPr>
          <w:rFonts w:ascii="Calibri" w:hAnsi="Calibri" w:cs="Calibri"/>
          <w:color w:val="000000"/>
        </w:rPr>
        <w:t>di essere in regola in materia di contribuzione previdenziale, assicurativa e assistenziale;</w:t>
      </w:r>
    </w:p>
    <w:p w14:paraId="1B0EA92B" w14:textId="77777777" w:rsidR="00E34DBA" w:rsidRPr="006D4576" w:rsidRDefault="00000000">
      <w:pPr>
        <w:pStyle w:val="Paragrafoelenco"/>
        <w:numPr>
          <w:ilvl w:val="0"/>
          <w:numId w:val="9"/>
        </w:numPr>
        <w:spacing w:after="0"/>
        <w:jc w:val="both"/>
        <w:rPr>
          <w:rFonts w:ascii="Calibri" w:hAnsi="Calibri" w:cs="Calibri"/>
          <w:color w:val="000000"/>
        </w:rPr>
      </w:pPr>
      <w:r w:rsidRPr="006D4576">
        <w:rPr>
          <w:rFonts w:ascii="Calibri" w:hAnsi="Calibri" w:cs="Calibri"/>
          <w:color w:val="000000"/>
        </w:rPr>
        <w:t>di essere in regola con l’applicazione della normativa relativa alla sicurezza sul luogo di lavoro in materia di prevenzione infortunistica e di igiene del lavoro, nonché della normativa per il diritto al lavoro dei disabili;</w:t>
      </w:r>
    </w:p>
    <w:p w14:paraId="1C7C93D7" w14:textId="6E9B1E1C" w:rsidR="00E34DBA" w:rsidRPr="006D4576" w:rsidRDefault="00000000">
      <w:pPr>
        <w:pStyle w:val="Paragrafoelenco"/>
        <w:numPr>
          <w:ilvl w:val="0"/>
          <w:numId w:val="9"/>
        </w:numPr>
        <w:spacing w:after="0"/>
        <w:jc w:val="both"/>
        <w:rPr>
          <w:rFonts w:ascii="Calibri" w:hAnsi="Calibri" w:cs="Calibri"/>
          <w:color w:val="000000"/>
        </w:rPr>
      </w:pPr>
      <w:r w:rsidRPr="006D4576">
        <w:rPr>
          <w:rFonts w:ascii="Calibri" w:hAnsi="Calibri" w:cs="Calibri"/>
          <w:color w:val="000000"/>
        </w:rPr>
        <w:t>di applicare al personale dipendente</w:t>
      </w:r>
      <w:r w:rsidR="00471521" w:rsidRPr="006D4576">
        <w:rPr>
          <w:rFonts w:ascii="Calibri" w:hAnsi="Calibri" w:cs="Calibri"/>
          <w:color w:val="000000"/>
        </w:rPr>
        <w:t xml:space="preserve"> (se ricorre l’ipotesi)</w:t>
      </w:r>
      <w:r w:rsidRPr="006D4576">
        <w:rPr>
          <w:rFonts w:ascii="Calibri" w:hAnsi="Calibri" w:cs="Calibri"/>
          <w:color w:val="000000"/>
        </w:rPr>
        <w:t xml:space="preserve"> il contratto nazionale del settore e i contratti integrativi, territoriali e aziendali vigenti;</w:t>
      </w:r>
    </w:p>
    <w:p w14:paraId="724061F0" w14:textId="77777777" w:rsidR="00E34DBA" w:rsidRPr="006D4576" w:rsidRDefault="00000000">
      <w:pPr>
        <w:pStyle w:val="Paragrafoelenco"/>
        <w:numPr>
          <w:ilvl w:val="0"/>
          <w:numId w:val="9"/>
        </w:numPr>
        <w:spacing w:after="0"/>
        <w:jc w:val="both"/>
        <w:rPr>
          <w:rFonts w:ascii="Calibri" w:hAnsi="Calibri" w:cs="Calibri"/>
          <w:color w:val="000000"/>
        </w:rPr>
      </w:pPr>
      <w:r w:rsidRPr="006D4576">
        <w:rPr>
          <w:rFonts w:ascii="Calibri" w:hAnsi="Calibri" w:cs="Calibri"/>
          <w:color w:val="000000"/>
        </w:rPr>
        <w:t>di essere in regola in materia di imposte e tasse;</w:t>
      </w:r>
    </w:p>
    <w:p w14:paraId="2AFA354A" w14:textId="139793E3" w:rsidR="00E34DBA" w:rsidRPr="006D4576" w:rsidRDefault="00000000">
      <w:pPr>
        <w:pStyle w:val="Paragrafoelenco"/>
        <w:numPr>
          <w:ilvl w:val="0"/>
          <w:numId w:val="9"/>
        </w:numPr>
        <w:spacing w:after="0"/>
        <w:jc w:val="both"/>
        <w:rPr>
          <w:rFonts w:ascii="Calibri" w:hAnsi="Calibri" w:cs="Calibri"/>
          <w:color w:val="000000"/>
        </w:rPr>
      </w:pPr>
      <w:r w:rsidRPr="006D4576">
        <w:rPr>
          <w:rFonts w:ascii="Calibri" w:hAnsi="Calibri" w:cs="Calibri"/>
          <w:color w:val="000000"/>
        </w:rPr>
        <w:t>che le spese ed il personale impiegato nelle attività</w:t>
      </w:r>
      <w:r w:rsidR="00471521" w:rsidRPr="006D4576">
        <w:rPr>
          <w:rFonts w:ascii="Calibri" w:hAnsi="Calibri" w:cs="Calibri"/>
          <w:color w:val="000000"/>
        </w:rPr>
        <w:t xml:space="preserve"> di cui al progetto per il quale si propone</w:t>
      </w:r>
      <w:r w:rsidRPr="006D4576">
        <w:rPr>
          <w:rFonts w:ascii="Calibri" w:hAnsi="Calibri" w:cs="Calibri"/>
          <w:color w:val="000000"/>
        </w:rPr>
        <w:t>, non saranno rendicontate su altri progetti su cui sono stati ottenuti contributi pubblici;</w:t>
      </w:r>
    </w:p>
    <w:p w14:paraId="5BDB3086" w14:textId="77777777" w:rsidR="00E34DBA" w:rsidRPr="006D4576" w:rsidRDefault="00000000">
      <w:pPr>
        <w:pStyle w:val="Paragrafoelenco"/>
        <w:numPr>
          <w:ilvl w:val="0"/>
          <w:numId w:val="9"/>
        </w:numPr>
        <w:spacing w:after="0"/>
        <w:jc w:val="both"/>
        <w:rPr>
          <w:rFonts w:ascii="Calibri" w:hAnsi="Calibri" w:cs="Calibri"/>
          <w:color w:val="000000"/>
        </w:rPr>
      </w:pPr>
      <w:r w:rsidRPr="006D4576">
        <w:rPr>
          <w:rFonts w:ascii="Calibri" w:hAnsi="Calibri" w:cs="Calibri"/>
          <w:color w:val="000000"/>
        </w:rPr>
        <w:t>non aver ottenuto altre agevolazioni pubbliche per le spese oggetto della domanda presentata;</w:t>
      </w:r>
    </w:p>
    <w:p w14:paraId="02E159F4" w14:textId="5F502711" w:rsidR="00E34DBA" w:rsidRPr="006D4576" w:rsidRDefault="00000000">
      <w:pPr>
        <w:pStyle w:val="Paragrafoelenco"/>
        <w:numPr>
          <w:ilvl w:val="0"/>
          <w:numId w:val="9"/>
        </w:numPr>
        <w:spacing w:after="0"/>
        <w:jc w:val="both"/>
        <w:rPr>
          <w:rFonts w:ascii="Calibri" w:hAnsi="Calibri" w:cs="Calibri"/>
          <w:color w:val="000000"/>
        </w:rPr>
      </w:pPr>
      <w:r w:rsidRPr="006D4576">
        <w:rPr>
          <w:rFonts w:ascii="Calibri" w:hAnsi="Calibri" w:cs="Calibri"/>
          <w:color w:val="000000"/>
        </w:rPr>
        <w:t>di fornire i nominativi degli associati e dipendenti con poteri decisionali nel presente procedimento, ai fini del monitoraggio relativo al conflitto di interesse</w:t>
      </w:r>
      <w:r w:rsidR="00471521" w:rsidRPr="006D4576">
        <w:rPr>
          <w:rFonts w:ascii="Calibri" w:hAnsi="Calibri" w:cs="Calibri"/>
          <w:color w:val="000000"/>
        </w:rPr>
        <w:t>.</w:t>
      </w:r>
    </w:p>
    <w:p w14:paraId="49EE0BCE" w14:textId="77777777" w:rsidR="004F45E2" w:rsidRPr="006D4576" w:rsidRDefault="004F45E2">
      <w:pPr>
        <w:pStyle w:val="Standard"/>
        <w:spacing w:after="120" w:line="240" w:lineRule="auto"/>
        <w:jc w:val="both"/>
        <w:rPr>
          <w:rFonts w:ascii="Calibri" w:hAnsi="Calibri" w:cs="Calibri"/>
          <w:b/>
          <w:bCs/>
        </w:rPr>
      </w:pPr>
    </w:p>
    <w:p w14:paraId="592EE253" w14:textId="788964D4" w:rsidR="00471521" w:rsidRPr="006D4576" w:rsidRDefault="004F45E2">
      <w:pPr>
        <w:pStyle w:val="Standard"/>
        <w:spacing w:after="120" w:line="240" w:lineRule="auto"/>
        <w:jc w:val="both"/>
        <w:rPr>
          <w:rFonts w:ascii="Calibri" w:hAnsi="Calibri" w:cs="Calibri"/>
          <w:color w:val="000000"/>
        </w:rPr>
      </w:pPr>
      <w:r w:rsidRPr="006D4576">
        <w:rPr>
          <w:rFonts w:ascii="Calibri" w:hAnsi="Calibri" w:cs="Calibri"/>
          <w:color w:val="000000"/>
        </w:rPr>
        <w:t>Inoltre, attesta</w:t>
      </w:r>
    </w:p>
    <w:p w14:paraId="5A466413" w14:textId="2CB85835" w:rsidR="004F45E2" w:rsidRPr="006D4576" w:rsidRDefault="004F45E2" w:rsidP="004F45E2">
      <w:pPr>
        <w:pStyle w:val="Standard"/>
        <w:autoSpaceDE w:val="0"/>
        <w:jc w:val="both"/>
        <w:rPr>
          <w:rFonts w:ascii="Calibri" w:hAnsi="Calibri" w:cs="Calibri"/>
          <w:color w:val="000000"/>
        </w:rPr>
      </w:pPr>
      <w:r w:rsidRPr="006D4576">
        <w:rPr>
          <w:rFonts w:ascii="Calibri" w:hAnsi="Calibri" w:cs="Calibri"/>
          <w:color w:val="000000"/>
        </w:rPr>
        <w:t xml:space="preserve">A. </w:t>
      </w:r>
      <w:r w:rsidRPr="006D4576">
        <w:rPr>
          <w:rFonts w:ascii="Calibri" w:hAnsi="Calibri" w:cs="Calibri"/>
          <w:color w:val="000000"/>
        </w:rPr>
        <w:t>Moralità professionale dei componenti degli organi di direzione, vigilanza e controllo (Organo Direttivo, Presidente) ovvero assenza di motivi che impediscano di contrattare con la Pubblica Amministrazione. Al fine di attestare il requisito in esame si farà riferimento, per quanto compatibile, all'elenco delle condizioni di cui agli articoli da 94 a 98 del d.lgs. n.36/2023.</w:t>
      </w:r>
    </w:p>
    <w:p w14:paraId="597A1E31" w14:textId="61F469BD" w:rsidR="004F45E2" w:rsidRPr="006D4576" w:rsidRDefault="004F45E2" w:rsidP="004F45E2">
      <w:pPr>
        <w:pStyle w:val="Standard"/>
        <w:autoSpaceDE w:val="0"/>
        <w:jc w:val="both"/>
        <w:rPr>
          <w:rFonts w:ascii="Calibri" w:hAnsi="Calibri" w:cs="Calibri"/>
          <w:color w:val="000000"/>
        </w:rPr>
      </w:pPr>
      <w:r w:rsidRPr="006D4576">
        <w:rPr>
          <w:rFonts w:ascii="Calibri" w:hAnsi="Calibri" w:cs="Calibri"/>
          <w:color w:val="000000"/>
        </w:rPr>
        <w:t>B</w:t>
      </w:r>
      <w:r w:rsidRPr="006D4576">
        <w:rPr>
          <w:rFonts w:ascii="Calibri" w:hAnsi="Calibri" w:cs="Calibri"/>
          <w:color w:val="000000"/>
        </w:rPr>
        <w:t xml:space="preserve">. Concreta capacità di operare e realizzare le attività oggetto dell'avviso, dimostrabile attraverso una pregressa esperienza in tema di attività di progettazione/gestione di attività nei riguardi di persone nella fascia di età 18-34 anni (almeno 12 mesi negli ultimi 2 anni -giugno 2024/2026). </w:t>
      </w:r>
    </w:p>
    <w:p w14:paraId="1846415E" w14:textId="77777777" w:rsidR="004F45E2" w:rsidRPr="006D4576" w:rsidRDefault="004F45E2">
      <w:pPr>
        <w:pStyle w:val="Standard"/>
        <w:spacing w:after="120" w:line="240" w:lineRule="auto"/>
        <w:jc w:val="both"/>
        <w:rPr>
          <w:rFonts w:ascii="Calibri" w:hAnsi="Calibri" w:cs="Calibri"/>
          <w:b/>
          <w:bCs/>
        </w:rPr>
      </w:pPr>
    </w:p>
    <w:p w14:paraId="0AE32D47" w14:textId="228727B0" w:rsidR="00E34DBA" w:rsidRPr="006D4576" w:rsidRDefault="00E34DBA" w:rsidP="00471521">
      <w:pPr>
        <w:pStyle w:val="Paragrafoelenco"/>
        <w:spacing w:after="120" w:line="240" w:lineRule="auto"/>
        <w:jc w:val="both"/>
        <w:rPr>
          <w:rFonts w:ascii="Calibri" w:hAnsi="Calibri" w:cs="Calibri"/>
        </w:rPr>
      </w:pPr>
    </w:p>
    <w:p w14:paraId="484CB810" w14:textId="77777777" w:rsidR="00E34DBA" w:rsidRPr="006D4576" w:rsidRDefault="00000000">
      <w:pPr>
        <w:pStyle w:val="Standard"/>
        <w:spacing w:after="120" w:line="240" w:lineRule="auto"/>
        <w:jc w:val="center"/>
        <w:rPr>
          <w:rFonts w:ascii="Calibri" w:hAnsi="Calibri" w:cs="Calibri"/>
          <w:b/>
          <w:bCs/>
        </w:rPr>
      </w:pPr>
      <w:r w:rsidRPr="006D4576">
        <w:rPr>
          <w:rFonts w:ascii="Calibri" w:hAnsi="Calibri" w:cs="Calibri"/>
          <w:b/>
          <w:bCs/>
        </w:rPr>
        <w:t>ALLEGA</w:t>
      </w:r>
    </w:p>
    <w:p w14:paraId="423E0B4A" w14:textId="0B130103" w:rsidR="00E34DBA" w:rsidRPr="006D4576" w:rsidRDefault="00471521">
      <w:pPr>
        <w:pStyle w:val="Paragrafoelenco"/>
        <w:numPr>
          <w:ilvl w:val="0"/>
          <w:numId w:val="21"/>
        </w:numPr>
        <w:spacing w:after="120" w:line="240" w:lineRule="auto"/>
        <w:jc w:val="both"/>
        <w:rPr>
          <w:rFonts w:ascii="Calibri" w:hAnsi="Calibri" w:cs="Calibri"/>
        </w:rPr>
      </w:pPr>
      <w:r w:rsidRPr="006D4576">
        <w:rPr>
          <w:rFonts w:ascii="Calibri" w:hAnsi="Calibri" w:cs="Calibri"/>
        </w:rPr>
        <w:t xml:space="preserve">Idea progettuale (Allegato </w:t>
      </w:r>
      <w:r w:rsidR="00942B8D">
        <w:rPr>
          <w:rFonts w:ascii="Calibri" w:hAnsi="Calibri" w:cs="Calibri"/>
        </w:rPr>
        <w:t>B</w:t>
      </w:r>
      <w:r w:rsidRPr="006D4576">
        <w:rPr>
          <w:rFonts w:ascii="Calibri" w:hAnsi="Calibri" w:cs="Calibri"/>
        </w:rPr>
        <w:t>) redatta su apposito schema predisposto;</w:t>
      </w:r>
    </w:p>
    <w:p w14:paraId="5B3EFF27" w14:textId="77777777" w:rsidR="00E34DBA" w:rsidRPr="006D4576" w:rsidRDefault="00000000">
      <w:pPr>
        <w:pStyle w:val="Paragrafoelenco"/>
        <w:numPr>
          <w:ilvl w:val="0"/>
          <w:numId w:val="5"/>
        </w:numPr>
        <w:spacing w:after="120" w:line="240" w:lineRule="auto"/>
        <w:jc w:val="both"/>
        <w:rPr>
          <w:rFonts w:ascii="Calibri" w:hAnsi="Calibri" w:cs="Calibri"/>
        </w:rPr>
      </w:pPr>
      <w:r w:rsidRPr="006D4576">
        <w:rPr>
          <w:rFonts w:ascii="Calibri" w:hAnsi="Calibri" w:cs="Calibri"/>
        </w:rPr>
        <w:t>Copia di documento di riconoscimento in corso di validità del Legale Rappresentante, se i documenti sono stati siglati con firma autografa.</w:t>
      </w:r>
    </w:p>
    <w:p w14:paraId="1ACF5F0D" w14:textId="77777777" w:rsidR="00E34DBA" w:rsidRPr="006D4576" w:rsidRDefault="00E34DBA">
      <w:pPr>
        <w:pStyle w:val="Standard"/>
        <w:spacing w:after="120" w:line="240" w:lineRule="auto"/>
        <w:jc w:val="both"/>
        <w:rPr>
          <w:rFonts w:ascii="Calibri" w:hAnsi="Calibri" w:cs="Calibri"/>
        </w:rPr>
      </w:pPr>
    </w:p>
    <w:p w14:paraId="393B6FD0" w14:textId="77777777" w:rsidR="00E34DBA" w:rsidRPr="006D4576" w:rsidRDefault="00E34DBA">
      <w:pPr>
        <w:pStyle w:val="Standard"/>
        <w:spacing w:after="120" w:line="240" w:lineRule="auto"/>
        <w:jc w:val="both"/>
        <w:rPr>
          <w:rFonts w:ascii="Calibri" w:hAnsi="Calibri" w:cs="Calibri"/>
        </w:rPr>
      </w:pPr>
    </w:p>
    <w:p w14:paraId="383D3EC7" w14:textId="77777777" w:rsidR="00E34DBA" w:rsidRPr="006D4576" w:rsidRDefault="00E34DBA">
      <w:pPr>
        <w:pStyle w:val="Standard"/>
        <w:spacing w:after="120" w:line="240" w:lineRule="auto"/>
        <w:jc w:val="both"/>
        <w:rPr>
          <w:rFonts w:ascii="Calibri" w:hAnsi="Calibri" w:cs="Calibri"/>
        </w:rPr>
      </w:pPr>
    </w:p>
    <w:p w14:paraId="6E0A8A23" w14:textId="5C9D6210" w:rsidR="00E34DBA" w:rsidRPr="006D4576" w:rsidRDefault="00000000" w:rsidP="00942B8D">
      <w:pPr>
        <w:pStyle w:val="Standard"/>
        <w:spacing w:after="120" w:line="240" w:lineRule="auto"/>
        <w:jc w:val="both"/>
        <w:rPr>
          <w:rFonts w:ascii="Calibri" w:hAnsi="Calibri" w:cs="Calibri"/>
        </w:rPr>
      </w:pPr>
      <w:r w:rsidRPr="006D4576">
        <w:rPr>
          <w:rFonts w:ascii="Calibri" w:hAnsi="Calibri" w:cs="Calibri"/>
        </w:rPr>
        <w:t>Luogo e data</w:t>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r>
      <w:r w:rsidRPr="006D4576">
        <w:rPr>
          <w:rFonts w:ascii="Calibri" w:hAnsi="Calibri" w:cs="Calibri"/>
        </w:rPr>
        <w:tab/>
        <w:t>Firma digitale del legale rappresentante</w:t>
      </w:r>
    </w:p>
    <w:sectPr w:rsidR="00E34DBA" w:rsidRPr="006D4576">
      <w:headerReference w:type="even" r:id="rId7"/>
      <w:headerReference w:type="default" r:id="rId8"/>
      <w:footerReference w:type="even" r:id="rId9"/>
      <w:footerReference w:type="default" r:id="rId10"/>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AD90" w14:textId="77777777" w:rsidR="00946B67" w:rsidRDefault="00946B67">
      <w:pPr>
        <w:spacing w:after="0" w:line="240" w:lineRule="auto"/>
        <w:rPr>
          <w:rFonts w:hint="eastAsia"/>
        </w:rPr>
      </w:pPr>
      <w:r>
        <w:separator/>
      </w:r>
    </w:p>
  </w:endnote>
  <w:endnote w:type="continuationSeparator" w:id="0">
    <w:p w14:paraId="0FD1DFA2" w14:textId="77777777" w:rsidR="00946B67" w:rsidRDefault="00946B6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altName w:val="Calibri"/>
    <w:charset w:val="00"/>
    <w:family w:val="auto"/>
    <w:pitch w:val="variable"/>
  </w:font>
  <w:font w:name="StarSymbol">
    <w:altName w:val="Segoe UI Symbol"/>
    <w:charset w:val="02"/>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ookAntiqua-BoldItalic">
    <w:charset w:val="00"/>
    <w:family w:val="script"/>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7AC1" w14:textId="77777777" w:rsidR="00A7273B" w:rsidRDefault="00A7273B">
    <w:pPr>
      <w:pStyle w:val="Pidipagin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1886" w14:textId="77777777" w:rsidR="00A7273B" w:rsidRDefault="00A7273B">
    <w:pPr>
      <w:pStyle w:val="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2D825" w14:textId="77777777" w:rsidR="00946B67" w:rsidRDefault="00946B67">
      <w:pPr>
        <w:spacing w:after="0" w:line="240" w:lineRule="auto"/>
        <w:rPr>
          <w:rFonts w:hint="eastAsia"/>
        </w:rPr>
      </w:pPr>
      <w:r>
        <w:rPr>
          <w:color w:val="000000"/>
        </w:rPr>
        <w:separator/>
      </w:r>
    </w:p>
  </w:footnote>
  <w:footnote w:type="continuationSeparator" w:id="0">
    <w:p w14:paraId="22EBF986" w14:textId="77777777" w:rsidR="00946B67" w:rsidRDefault="00946B67">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4CE1" w14:textId="77777777" w:rsidR="00A7273B" w:rsidRDefault="00A7273B">
    <w:pPr>
      <w:pStyle w:val="Intestazion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F406" w14:textId="77777777" w:rsidR="00A7273B" w:rsidRDefault="00000000">
    <w:pPr>
      <w:pStyle w:val="Standard"/>
      <w:jc w:val="right"/>
      <w:rPr>
        <w:rFonts w:hint="eastAsia"/>
        <w:b/>
        <w:bCs/>
      </w:rPr>
    </w:pPr>
    <w:r>
      <w:rPr>
        <w:b/>
        <w:bCs/>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C55"/>
    <w:multiLevelType w:val="multilevel"/>
    <w:tmpl w:val="9D8A4158"/>
    <w:styleLink w:val="WWNum39"/>
    <w:lvl w:ilvl="0">
      <w:numFmt w:val="bullet"/>
      <w:lvlText w:val=""/>
      <w:lvlJc w:val="left"/>
      <w:pPr>
        <w:ind w:left="1428" w:hanging="360"/>
      </w:pPr>
      <w:rPr>
        <w:rFonts w:ascii="Wingdings" w:hAnsi="Wingdings"/>
        <w:sz w:val="28"/>
        <w:szCs w:val="28"/>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 w15:restartNumberingAfterBreak="0">
    <w:nsid w:val="0D8C6972"/>
    <w:multiLevelType w:val="multilevel"/>
    <w:tmpl w:val="11347130"/>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DF23324"/>
    <w:multiLevelType w:val="multilevel"/>
    <w:tmpl w:val="6EAE9AEE"/>
    <w:styleLink w:val="WWNum42"/>
    <w:lvl w:ilvl="0">
      <w:start w:val="1"/>
      <w:numFmt w:val="lowerLetter"/>
      <w:lvlText w:val="%1"/>
      <w:lvlJc w:val="left"/>
      <w:pPr>
        <w:ind w:left="720" w:hanging="697"/>
      </w:pPr>
    </w:lvl>
    <w:lvl w:ilvl="1">
      <w:numFmt w:val="bullet"/>
      <w:lvlText w:val=""/>
      <w:lvlJc w:val="left"/>
      <w:pPr>
        <w:ind w:left="1440" w:hanging="360"/>
      </w:pPr>
      <w:rPr>
        <w:rFonts w:ascii="Webdings" w:eastAsia="OpenSymbol" w:hAnsi="Webdings" w:cs="Open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F22464C"/>
    <w:multiLevelType w:val="multilevel"/>
    <w:tmpl w:val="34D8BFB2"/>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5046A40"/>
    <w:multiLevelType w:val="multilevel"/>
    <w:tmpl w:val="B8BA2E6E"/>
    <w:styleLink w:val="WWNum41"/>
    <w:lvl w:ilvl="0">
      <w:start w:val="1"/>
      <w:numFmt w:val="decimal"/>
      <w:lvlText w:val="%1."/>
      <w:lvlJc w:val="left"/>
      <w:pPr>
        <w:ind w:left="720" w:hanging="360"/>
      </w:pPr>
      <w:rPr>
        <w:rFonts w:cs="Wingdings"/>
        <w:color w:val="00000A"/>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6953E8D"/>
    <w:multiLevelType w:val="multilevel"/>
    <w:tmpl w:val="DA6E5CF8"/>
    <w:styleLink w:val="WWNum4"/>
    <w:lvl w:ilvl="0">
      <w:start w:val="1"/>
      <w:numFmt w:val="decimal"/>
      <w:lvlText w:val="%1."/>
      <w:lvlJc w:val="left"/>
      <w:pPr>
        <w:ind w:left="1070" w:hanging="71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3A9A53E4"/>
    <w:multiLevelType w:val="multilevel"/>
    <w:tmpl w:val="1668E56E"/>
    <w:styleLink w:val="WWNum25"/>
    <w:lvl w:ilvl="0">
      <w:numFmt w:val="bullet"/>
      <w:lvlText w:val="•"/>
      <w:lvlJc w:val="left"/>
      <w:pPr>
        <w:ind w:left="360" w:hanging="360"/>
      </w:pPr>
      <w:rPr>
        <w:rFonts w:ascii="StarSymbol" w:eastAsia="OpenSymbol" w:hAnsi="StarSymbol" w:cs="OpenSymbol"/>
      </w:rPr>
    </w:lvl>
    <w:lvl w:ilvl="1">
      <w:start w:val="1"/>
      <w:numFmt w:val="decimal"/>
      <w:lvlText w:val="%2."/>
      <w:lvlJc w:val="left"/>
      <w:pPr>
        <w:ind w:left="1080" w:hanging="360"/>
      </w:pPr>
    </w:lvl>
    <w:lvl w:ilvl="2">
      <w:numFmt w:val="bullet"/>
      <w:lvlText w:val="-"/>
      <w:lvlJc w:val="left"/>
      <w:pPr>
        <w:ind w:left="1815" w:hanging="375"/>
      </w:pPr>
      <w:rPr>
        <w:rFonts w:ascii="Book Antiqua" w:eastAsia="Times New Roman" w:hAnsi="Book Antiqua" w:cs="Calibri"/>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3ABD19A5"/>
    <w:multiLevelType w:val="multilevel"/>
    <w:tmpl w:val="E6BAF4DA"/>
    <w:styleLink w:val="WWNum43"/>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FB41F70"/>
    <w:multiLevelType w:val="multilevel"/>
    <w:tmpl w:val="865296D6"/>
    <w:styleLink w:val="WW8Num2"/>
    <w:lvl w:ilvl="0">
      <w:numFmt w:val="bullet"/>
      <w:lvlText w:val=""/>
      <w:lvlJc w:val="left"/>
      <w:pPr>
        <w:ind w:left="720" w:hanging="360"/>
      </w:pPr>
      <w:rPr>
        <w:rFonts w:ascii="Symbol" w:hAnsi="Symbol" w:cs="OpenSymbol, 'Arial Unicode MS'"/>
        <w:caps w:val="0"/>
        <w:smallCaps w:val="0"/>
        <w:strike w:val="0"/>
        <w:dstrike w:val="0"/>
        <w:lang w:val="en-US"/>
      </w:rPr>
    </w:lvl>
    <w:lvl w:ilvl="1">
      <w:numFmt w:val="bullet"/>
      <w:lvlText w:val=""/>
      <w:lvlJc w:val="left"/>
      <w:pPr>
        <w:ind w:left="1080" w:hanging="360"/>
      </w:pPr>
      <w:rPr>
        <w:rFonts w:ascii="Symbol" w:hAnsi="Symbol" w:cs="OpenSymbol, 'Arial Unicode MS'"/>
        <w:caps w:val="0"/>
        <w:smallCaps w:val="0"/>
        <w:strike w:val="0"/>
        <w:dstrike w:val="0"/>
        <w:lang w:val="en-US"/>
      </w:rPr>
    </w:lvl>
    <w:lvl w:ilvl="2">
      <w:numFmt w:val="bullet"/>
      <w:lvlText w:val=""/>
      <w:lvlJc w:val="left"/>
      <w:pPr>
        <w:ind w:left="1440" w:hanging="360"/>
      </w:pPr>
      <w:rPr>
        <w:rFonts w:ascii="Symbol" w:hAnsi="Symbol" w:cs="OpenSymbol, 'Arial Unicode MS'"/>
        <w:caps w:val="0"/>
        <w:smallCaps w:val="0"/>
        <w:strike w:val="0"/>
        <w:dstrike w:val="0"/>
        <w:lang w:val="en-US"/>
      </w:rPr>
    </w:lvl>
    <w:lvl w:ilvl="3">
      <w:numFmt w:val="bullet"/>
      <w:lvlText w:val=""/>
      <w:lvlJc w:val="left"/>
      <w:pPr>
        <w:ind w:left="1800" w:hanging="360"/>
      </w:pPr>
      <w:rPr>
        <w:rFonts w:ascii="Symbol" w:hAnsi="Symbol" w:cs="OpenSymbol, 'Arial Unicode MS'"/>
        <w:caps w:val="0"/>
        <w:smallCaps w:val="0"/>
        <w:strike w:val="0"/>
        <w:dstrike w:val="0"/>
        <w:lang w:val="en-US"/>
      </w:rPr>
    </w:lvl>
    <w:lvl w:ilvl="4">
      <w:numFmt w:val="bullet"/>
      <w:lvlText w:val=""/>
      <w:lvlJc w:val="left"/>
      <w:pPr>
        <w:ind w:left="2160" w:hanging="360"/>
      </w:pPr>
      <w:rPr>
        <w:rFonts w:ascii="Symbol" w:hAnsi="Symbol" w:cs="OpenSymbol, 'Arial Unicode MS'"/>
        <w:caps w:val="0"/>
        <w:smallCaps w:val="0"/>
        <w:strike w:val="0"/>
        <w:dstrike w:val="0"/>
        <w:lang w:val="en-US"/>
      </w:rPr>
    </w:lvl>
    <w:lvl w:ilvl="5">
      <w:numFmt w:val="bullet"/>
      <w:lvlText w:val=""/>
      <w:lvlJc w:val="left"/>
      <w:pPr>
        <w:ind w:left="2520" w:hanging="360"/>
      </w:pPr>
      <w:rPr>
        <w:rFonts w:ascii="Symbol" w:hAnsi="Symbol" w:cs="OpenSymbol, 'Arial Unicode MS'"/>
        <w:caps w:val="0"/>
        <w:smallCaps w:val="0"/>
        <w:strike w:val="0"/>
        <w:dstrike w:val="0"/>
        <w:lang w:val="en-US"/>
      </w:rPr>
    </w:lvl>
    <w:lvl w:ilvl="6">
      <w:numFmt w:val="bullet"/>
      <w:lvlText w:val=""/>
      <w:lvlJc w:val="left"/>
      <w:pPr>
        <w:ind w:left="2880" w:hanging="360"/>
      </w:pPr>
      <w:rPr>
        <w:rFonts w:ascii="Symbol" w:hAnsi="Symbol" w:cs="OpenSymbol, 'Arial Unicode MS'"/>
        <w:caps w:val="0"/>
        <w:smallCaps w:val="0"/>
        <w:strike w:val="0"/>
        <w:dstrike w:val="0"/>
        <w:lang w:val="en-US"/>
      </w:rPr>
    </w:lvl>
    <w:lvl w:ilvl="7">
      <w:numFmt w:val="bullet"/>
      <w:lvlText w:val=""/>
      <w:lvlJc w:val="left"/>
      <w:pPr>
        <w:ind w:left="3240" w:hanging="360"/>
      </w:pPr>
      <w:rPr>
        <w:rFonts w:ascii="Symbol" w:hAnsi="Symbol" w:cs="OpenSymbol, 'Arial Unicode MS'"/>
        <w:caps w:val="0"/>
        <w:smallCaps w:val="0"/>
        <w:strike w:val="0"/>
        <w:dstrike w:val="0"/>
        <w:lang w:val="en-US"/>
      </w:rPr>
    </w:lvl>
    <w:lvl w:ilvl="8">
      <w:numFmt w:val="bullet"/>
      <w:lvlText w:val=""/>
      <w:lvlJc w:val="left"/>
      <w:pPr>
        <w:ind w:left="3600" w:hanging="360"/>
      </w:pPr>
      <w:rPr>
        <w:rFonts w:ascii="Symbol" w:hAnsi="Symbol" w:cs="OpenSymbol, 'Arial Unicode MS'"/>
        <w:caps w:val="0"/>
        <w:smallCaps w:val="0"/>
        <w:strike w:val="0"/>
        <w:dstrike w:val="0"/>
        <w:lang w:val="en-US"/>
      </w:rPr>
    </w:lvl>
  </w:abstractNum>
  <w:abstractNum w:abstractNumId="9" w15:restartNumberingAfterBreak="0">
    <w:nsid w:val="417D21EE"/>
    <w:multiLevelType w:val="multilevel"/>
    <w:tmpl w:val="A63A8F5A"/>
    <w:styleLink w:val="WWNum19"/>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19348EA"/>
    <w:multiLevelType w:val="multilevel"/>
    <w:tmpl w:val="D89A3F2C"/>
    <w:styleLink w:val="WWNum7"/>
    <w:lvl w:ilvl="0">
      <w:numFmt w:val="bullet"/>
      <w:lvlText w:val="•"/>
      <w:lvlJc w:val="left"/>
      <w:pPr>
        <w:ind w:left="1070" w:hanging="710"/>
      </w:pPr>
      <w:rPr>
        <w:rFont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B3411E"/>
    <w:multiLevelType w:val="multilevel"/>
    <w:tmpl w:val="C2A6F6D2"/>
    <w:styleLink w:val="WWNum9"/>
    <w:lvl w:ilvl="0">
      <w:start w:val="1"/>
      <w:numFmt w:val="decimal"/>
      <w:lvlText w:val="%1."/>
      <w:lvlJc w:val="left"/>
      <w:pPr>
        <w:ind w:left="1070" w:hanging="71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53D42078"/>
    <w:multiLevelType w:val="multilevel"/>
    <w:tmpl w:val="9858F41E"/>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63992C66"/>
    <w:multiLevelType w:val="multilevel"/>
    <w:tmpl w:val="F12009F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C427BE4"/>
    <w:multiLevelType w:val="multilevel"/>
    <w:tmpl w:val="5518F3C6"/>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71A04BC9"/>
    <w:multiLevelType w:val="multilevel"/>
    <w:tmpl w:val="4636DBEC"/>
    <w:styleLink w:val="WWNum40"/>
    <w:lvl w:ilvl="0">
      <w:start w:val="1"/>
      <w:numFmt w:val="decimal"/>
      <w:lvlText w:val="%1."/>
      <w:lvlJc w:val="left"/>
      <w:pPr>
        <w:ind w:left="720" w:hanging="360"/>
      </w:pPr>
      <w:rPr>
        <w:rFonts w:cs="Wingdings"/>
      </w:rPr>
    </w:lvl>
    <w:lvl w:ilvl="1">
      <w:numFmt w:val="bullet"/>
      <w:lvlText w:val=""/>
      <w:lvlJc w:val="left"/>
      <w:pPr>
        <w:ind w:left="1440" w:hanging="360"/>
      </w:pPr>
      <w:rPr>
        <w:rFonts w:ascii="Webdings" w:hAnsi="Webdings"/>
        <w:color w:val="00000A"/>
        <w:sz w:val="22"/>
        <w:szCs w:val="22"/>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784673E2"/>
    <w:multiLevelType w:val="multilevel"/>
    <w:tmpl w:val="D4741C6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608343740">
    <w:abstractNumId w:val="13"/>
  </w:num>
  <w:num w:numId="2" w16cid:durableId="1690567118">
    <w:abstractNumId w:val="12"/>
  </w:num>
  <w:num w:numId="3" w16cid:durableId="1396204331">
    <w:abstractNumId w:val="14"/>
  </w:num>
  <w:num w:numId="4" w16cid:durableId="1971210074">
    <w:abstractNumId w:val="5"/>
  </w:num>
  <w:num w:numId="5" w16cid:durableId="1375304532">
    <w:abstractNumId w:val="3"/>
  </w:num>
  <w:num w:numId="6" w16cid:durableId="1602764485">
    <w:abstractNumId w:val="1"/>
  </w:num>
  <w:num w:numId="7" w16cid:durableId="1740402995">
    <w:abstractNumId w:val="10"/>
  </w:num>
  <w:num w:numId="8" w16cid:durableId="58943777">
    <w:abstractNumId w:val="16"/>
  </w:num>
  <w:num w:numId="9" w16cid:durableId="1285959463">
    <w:abstractNumId w:val="11"/>
  </w:num>
  <w:num w:numId="10" w16cid:durableId="700978284">
    <w:abstractNumId w:val="6"/>
  </w:num>
  <w:num w:numId="11" w16cid:durableId="2082678612">
    <w:abstractNumId w:val="7"/>
  </w:num>
  <w:num w:numId="12" w16cid:durableId="542905399">
    <w:abstractNumId w:val="0"/>
  </w:num>
  <w:num w:numId="13" w16cid:durableId="195194906">
    <w:abstractNumId w:val="9"/>
  </w:num>
  <w:num w:numId="14" w16cid:durableId="905409670">
    <w:abstractNumId w:val="15"/>
  </w:num>
  <w:num w:numId="15" w16cid:durableId="547225719">
    <w:abstractNumId w:val="2"/>
  </w:num>
  <w:num w:numId="16" w16cid:durableId="1539274377">
    <w:abstractNumId w:val="4"/>
  </w:num>
  <w:num w:numId="17" w16cid:durableId="178279718">
    <w:abstractNumId w:val="8"/>
  </w:num>
  <w:num w:numId="18" w16cid:durableId="580526579">
    <w:abstractNumId w:val="13"/>
  </w:num>
  <w:num w:numId="19" w16cid:durableId="1804272894">
    <w:abstractNumId w:val="11"/>
    <w:lvlOverride w:ilvl="0">
      <w:startOverride w:val="1"/>
    </w:lvlOverride>
  </w:num>
  <w:num w:numId="20" w16cid:durableId="1303538630">
    <w:abstractNumId w:val="1"/>
    <w:lvlOverride w:ilvl="0">
      <w:startOverride w:val="1"/>
    </w:lvlOverride>
  </w:num>
  <w:num w:numId="21" w16cid:durableId="6993123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DBA"/>
    <w:rsid w:val="00471521"/>
    <w:rsid w:val="004F45E2"/>
    <w:rsid w:val="005756B9"/>
    <w:rsid w:val="006D4576"/>
    <w:rsid w:val="00942B8D"/>
    <w:rsid w:val="00946B67"/>
    <w:rsid w:val="00A7273B"/>
    <w:rsid w:val="00C727CD"/>
    <w:rsid w:val="00E34DBA"/>
    <w:rsid w:val="00EA1E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9766"/>
  <w15:docId w15:val="{6AB46BED-31A4-4741-B111-4049A243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it-IT" w:eastAsia="zh-CN" w:bidi="hi-IN"/>
      </w:rPr>
    </w:rPrDefault>
    <w:pPrDefault>
      <w:pPr>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paragraph" w:styleId="Paragrafoelenco">
    <w:name w:val="List Paragraph"/>
    <w:basedOn w:val="Standard"/>
    <w:pPr>
      <w:ind w:left="720"/>
    </w:pPr>
  </w:style>
  <w:style w:type="paragraph" w:styleId="Revisione">
    <w:name w:val="Revision"/>
    <w:pPr>
      <w:spacing w:after="0" w:line="240" w:lineRule="auto"/>
    </w:pPr>
  </w:style>
  <w:style w:type="paragraph" w:styleId="NormaleWeb">
    <w:name w:val="Normal (Web)"/>
    <w:basedOn w:val="Standard"/>
    <w:pPr>
      <w:spacing w:before="100" w:after="100"/>
    </w:pPr>
    <w:rPr>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suppressAutoHyphens/>
      <w:jc w:val="center"/>
    </w:pPr>
    <w:rPr>
      <w:b/>
      <w:bCs/>
    </w:rPr>
  </w:style>
  <w:style w:type="paragraph" w:customStyle="1" w:styleId="Default">
    <w:name w:val="Default"/>
    <w:pPr>
      <w:suppressAutoHyphens/>
    </w:pPr>
    <w:rPr>
      <w:color w:val="000000"/>
    </w:rPr>
  </w:style>
  <w:style w:type="paragraph" w:styleId="Sottotitolo">
    <w:name w:val="Subtitle"/>
    <w:basedOn w:val="Heading"/>
    <w:next w:val="Textbody"/>
    <w:uiPriority w:val="11"/>
    <w:qFormat/>
    <w:pPr>
      <w:suppressAutoHyphens/>
      <w:jc w:val="center"/>
    </w:pPr>
    <w:rPr>
      <w:i/>
      <w:iCs/>
    </w:rPr>
  </w:style>
  <w:style w:type="paragraph" w:styleId="Titolo">
    <w:name w:val="Title"/>
    <w:basedOn w:val="Standard"/>
    <w:next w:val="Sottotitolo"/>
    <w:uiPriority w:val="10"/>
    <w:qFormat/>
    <w:pPr>
      <w:suppressAutoHyphens/>
      <w:jc w:val="center"/>
    </w:pPr>
    <w:rPr>
      <w:b/>
      <w:bCs/>
      <w:sz w:val="36"/>
      <w:szCs w:val="20"/>
    </w:rPr>
  </w:style>
  <w:style w:type="paragraph" w:styleId="Testonormale">
    <w:name w:val="Plain Text"/>
    <w:basedOn w:val="Standard"/>
    <w:pPr>
      <w:suppressAutoHyphens/>
    </w:pPr>
    <w:rPr>
      <w:rFonts w:ascii="Courier New" w:eastAsia="Courier New" w:hAnsi="Courier New" w:cs="Courier New"/>
      <w:sz w:val="20"/>
      <w:szCs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Internetlink">
    <w:name w:val="Internet link"/>
    <w:basedOn w:val="Carpredefinitoparagrafo"/>
    <w:rPr>
      <w:color w:val="0563C1"/>
      <w:u w:val="single"/>
    </w:rPr>
  </w:style>
  <w:style w:type="character" w:styleId="Menzionenonrisolta">
    <w:name w:val="Unresolved Mention"/>
    <w:basedOn w:val="Carpredefinitoparagrafo"/>
    <w:rPr>
      <w:color w:val="605E5C"/>
    </w:rPr>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WW8Num2z0">
    <w:name w:val="WW8Num2z0"/>
    <w:rPr>
      <w:rFonts w:ascii="Symbol" w:hAnsi="Symbol" w:cs="OpenSymbol, 'Arial Unicode MS'"/>
      <w:caps w:val="0"/>
      <w:smallCaps w:val="0"/>
      <w:strike w:val="0"/>
      <w:dstrike w:val="0"/>
      <w:lang w:val="en-US"/>
    </w:rPr>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NumberingSymbols">
    <w:name w:val="Numbering Symbols"/>
  </w:style>
  <w:style w:type="character" w:customStyle="1" w:styleId="Variable">
    <w:name w:val="Variable"/>
    <w:rPr>
      <w:i/>
      <w:iCs/>
    </w:rPr>
  </w:style>
  <w:style w:type="character" w:customStyle="1" w:styleId="BulletSymbols">
    <w:name w:val="Bullet Symbols"/>
    <w:rPr>
      <w:rFonts w:ascii="OpenSymbol" w:eastAsia="OpenSymbol" w:hAnsi="OpenSymbol" w:cs="OpenSymbol"/>
    </w:rPr>
  </w:style>
  <w:style w:type="character" w:customStyle="1" w:styleId="ListLabel8">
    <w:name w:val="ListLabel 8"/>
    <w:rPr>
      <w:rFonts w:cs="Wingdings"/>
      <w:color w:val="00000A"/>
      <w:sz w:val="22"/>
      <w:szCs w:val="22"/>
    </w:rPr>
  </w:style>
  <w:style w:type="character" w:customStyle="1" w:styleId="ListLabel7">
    <w:name w:val="ListLabel 7"/>
    <w:rPr>
      <w:color w:val="00000A"/>
      <w:sz w:val="22"/>
      <w:szCs w:val="22"/>
    </w:rPr>
  </w:style>
  <w:style w:type="character" w:customStyle="1" w:styleId="ListLabel6">
    <w:name w:val="ListLabel 6"/>
    <w:rPr>
      <w:rFonts w:cs="Wingdings"/>
    </w:rPr>
  </w:style>
  <w:style w:type="character" w:customStyle="1" w:styleId="ListLabel5">
    <w:name w:val="ListLabel 5"/>
    <w:rPr>
      <w:sz w:val="28"/>
      <w:szCs w:val="28"/>
    </w:rPr>
  </w:style>
  <w:style w:type="character" w:customStyle="1" w:styleId="ListLabel3">
    <w:name w:val="ListLabel 3"/>
    <w:rPr>
      <w:rFonts w:eastAsia="Times New Roman" w:cs="Calibri"/>
    </w:rPr>
  </w:style>
  <w:style w:type="character" w:customStyle="1" w:styleId="Linenumbering">
    <w:name w:val="Line numbering"/>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25">
    <w:name w:val="WWNum25"/>
    <w:basedOn w:val="Nessunelenco"/>
    <w:pPr>
      <w:numPr>
        <w:numId w:val="10"/>
      </w:numPr>
    </w:pPr>
  </w:style>
  <w:style w:type="numbering" w:customStyle="1" w:styleId="WWNum43">
    <w:name w:val="WWNum43"/>
    <w:basedOn w:val="Nessunelenco"/>
    <w:pPr>
      <w:numPr>
        <w:numId w:val="11"/>
      </w:numPr>
    </w:pPr>
  </w:style>
  <w:style w:type="numbering" w:customStyle="1" w:styleId="WWNum39">
    <w:name w:val="WWNum39"/>
    <w:basedOn w:val="Nessunelenco"/>
    <w:pPr>
      <w:numPr>
        <w:numId w:val="12"/>
      </w:numPr>
    </w:pPr>
  </w:style>
  <w:style w:type="numbering" w:customStyle="1" w:styleId="WWNum19">
    <w:name w:val="WWNum19"/>
    <w:basedOn w:val="Nessunelenco"/>
    <w:pPr>
      <w:numPr>
        <w:numId w:val="13"/>
      </w:numPr>
    </w:pPr>
  </w:style>
  <w:style w:type="numbering" w:customStyle="1" w:styleId="WWNum40">
    <w:name w:val="WWNum40"/>
    <w:basedOn w:val="Nessunelenco"/>
    <w:pPr>
      <w:numPr>
        <w:numId w:val="14"/>
      </w:numPr>
    </w:pPr>
  </w:style>
  <w:style w:type="numbering" w:customStyle="1" w:styleId="WWNum42">
    <w:name w:val="WWNum42"/>
    <w:basedOn w:val="Nessunelenco"/>
    <w:pPr>
      <w:numPr>
        <w:numId w:val="15"/>
      </w:numPr>
    </w:pPr>
  </w:style>
  <w:style w:type="numbering" w:customStyle="1" w:styleId="WWNum41">
    <w:name w:val="WWNum41"/>
    <w:basedOn w:val="Nessunelenco"/>
    <w:pPr>
      <w:numPr>
        <w:numId w:val="16"/>
      </w:numPr>
    </w:pPr>
  </w:style>
  <w:style w:type="numbering" w:customStyle="1" w:styleId="WW8Num2">
    <w:name w:val="WW8Num2"/>
    <w:basedOn w:val="Nessunelenco"/>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541</Words>
  <Characters>3088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Maccari</dc:creator>
  <cp:lastModifiedBy>Corio Lorena</cp:lastModifiedBy>
  <cp:revision>4</cp:revision>
  <dcterms:created xsi:type="dcterms:W3CDTF">2026-06-25T06:05:00Z</dcterms:created>
  <dcterms:modified xsi:type="dcterms:W3CDTF">2026-06-29T06:57:00Z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